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717E90CD"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2B8A00D9" w14:textId="77777777" w:rsidR="00B07B5B" w:rsidRPr="004F0156" w:rsidRDefault="00B07B5B" w:rsidP="00B07B5B">
      <w:pPr>
        <w:pStyle w:val="BodyText"/>
        <w:rPr>
          <w:rFonts w:asciiTheme="minorHAnsi" w:hAnsiTheme="minorHAnsi" w:cstheme="minorHAnsi"/>
        </w:rPr>
      </w:pPr>
    </w:p>
    <w:p w14:paraId="684F50E2" w14:textId="77777777" w:rsidR="00B07B5B" w:rsidRPr="004F0156" w:rsidRDefault="00B07B5B" w:rsidP="00B07B5B">
      <w:pPr>
        <w:pStyle w:val="BodyText"/>
        <w:rPr>
          <w:rFonts w:asciiTheme="minorHAnsi" w:hAnsiTheme="minorHAnsi" w:cstheme="minorHAnsi"/>
        </w:rPr>
      </w:pPr>
    </w:p>
    <w:p w14:paraId="45DED5F4"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68230219" w14:textId="77777777" w:rsidR="00E66F7C" w:rsidRPr="001F181A" w:rsidRDefault="009B5903"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Patient</w:t>
      </w:r>
      <w:r w:rsidR="008F0559" w:rsidRPr="001F181A">
        <w:rPr>
          <w:rFonts w:asciiTheme="minorHAnsi" w:hAnsiTheme="minorHAnsi" w:cstheme="minorHAnsi"/>
          <w:b/>
          <w:bCs/>
          <w:caps/>
          <w:color w:val="0070C0"/>
          <w:sz w:val="72"/>
          <w:szCs w:val="72"/>
        </w:rPr>
        <w:t xml:space="preserve"> </w:t>
      </w:r>
    </w:p>
    <w:p w14:paraId="56977DFF" w14:textId="2837FC51" w:rsidR="00666B32" w:rsidRPr="001F181A" w:rsidRDefault="00E66F7C"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 xml:space="preserve">Privacy </w:t>
      </w:r>
      <w:r w:rsidR="008F0559" w:rsidRPr="001F181A">
        <w:rPr>
          <w:rFonts w:asciiTheme="minorHAnsi" w:hAnsiTheme="minorHAnsi" w:cstheme="minorHAnsi"/>
          <w:b/>
          <w:bCs/>
          <w:caps/>
          <w:color w:val="0070C0"/>
          <w:sz w:val="72"/>
          <w:szCs w:val="72"/>
        </w:rPr>
        <w:t>nOTICE</w:t>
      </w:r>
    </w:p>
    <w:p w14:paraId="0CC98851" w14:textId="77777777" w:rsidR="00666B32" w:rsidRPr="004F0156" w:rsidRDefault="00666B32" w:rsidP="00DD2B61">
      <w:pPr>
        <w:pStyle w:val="BodyText"/>
        <w:spacing w:before="0" w:after="0"/>
        <w:rPr>
          <w:rFonts w:asciiTheme="minorHAnsi" w:hAnsiTheme="minorHAnsi" w:cstheme="minorHAnsi"/>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208896E0" w:rsidR="00666B32" w:rsidRDefault="00666B32" w:rsidP="00DD2B61">
      <w:pPr>
        <w:pStyle w:val="BodyText"/>
        <w:spacing w:before="0" w:after="0"/>
        <w:rPr>
          <w:rFonts w:asciiTheme="minorHAnsi" w:hAnsiTheme="minorHAnsi" w:cstheme="minorHAnsi"/>
        </w:rPr>
      </w:pPr>
    </w:p>
    <w:p w14:paraId="3310C4CD" w14:textId="255AB382" w:rsidR="00AF4B54" w:rsidRDefault="00AF4B54" w:rsidP="00DD2B61">
      <w:pPr>
        <w:pStyle w:val="BodyText"/>
        <w:spacing w:before="0" w:after="0"/>
        <w:rPr>
          <w:rFonts w:asciiTheme="minorHAnsi" w:hAnsiTheme="minorHAnsi" w:cstheme="minorHAnsi"/>
        </w:rPr>
      </w:pPr>
    </w:p>
    <w:p w14:paraId="23A53D32" w14:textId="15297F22" w:rsidR="00AF4B54" w:rsidRDefault="00AF4B54" w:rsidP="00DD2B61">
      <w:pPr>
        <w:pStyle w:val="BodyText"/>
        <w:spacing w:before="0" w:after="0"/>
        <w:rPr>
          <w:rFonts w:asciiTheme="minorHAnsi" w:hAnsiTheme="minorHAnsi" w:cstheme="minorHAnsi"/>
        </w:rPr>
      </w:pPr>
    </w:p>
    <w:p w14:paraId="73FEF844" w14:textId="17873C65" w:rsidR="00AF4B54" w:rsidRDefault="00AF4B54" w:rsidP="00DD2B61">
      <w:pPr>
        <w:pStyle w:val="BodyText"/>
        <w:spacing w:before="0" w:after="0"/>
        <w:rPr>
          <w:rFonts w:asciiTheme="minorHAnsi" w:hAnsiTheme="minorHAnsi" w:cstheme="minorHAnsi"/>
        </w:rPr>
      </w:pPr>
    </w:p>
    <w:p w14:paraId="3A24B38D" w14:textId="2D08FF4A" w:rsidR="00AF4B54" w:rsidRDefault="00AF4B54" w:rsidP="00DD2B61">
      <w:pPr>
        <w:pStyle w:val="BodyText"/>
        <w:spacing w:before="0" w:after="0"/>
        <w:rPr>
          <w:rFonts w:asciiTheme="minorHAnsi" w:hAnsiTheme="minorHAnsi" w:cstheme="minorHAnsi"/>
        </w:rPr>
      </w:pPr>
    </w:p>
    <w:p w14:paraId="4D369645" w14:textId="422FAD7B" w:rsidR="00AF4B54" w:rsidRDefault="00AF4B54" w:rsidP="00DD2B61">
      <w:pPr>
        <w:pStyle w:val="BodyText"/>
        <w:spacing w:before="0" w:after="0"/>
        <w:rPr>
          <w:rFonts w:asciiTheme="minorHAnsi" w:hAnsiTheme="minorHAnsi" w:cstheme="minorHAnsi"/>
        </w:rPr>
      </w:pPr>
    </w:p>
    <w:p w14:paraId="120C4A91" w14:textId="61029EA8" w:rsidR="00AF4B54" w:rsidRDefault="00AF4B54" w:rsidP="00DD2B61">
      <w:pPr>
        <w:pStyle w:val="BodyText"/>
        <w:spacing w:before="0" w:after="0"/>
        <w:rPr>
          <w:rFonts w:asciiTheme="minorHAnsi" w:hAnsiTheme="minorHAnsi" w:cstheme="minorHAnsi"/>
        </w:rPr>
      </w:pPr>
    </w:p>
    <w:p w14:paraId="3C8D6EAB" w14:textId="77777777" w:rsidR="00AF4B54" w:rsidRPr="004F0156" w:rsidRDefault="00AF4B54"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651610E6" w14:textId="77777777" w:rsidR="00666B32" w:rsidRPr="004F0156" w:rsidRDefault="00666B32" w:rsidP="00DD2B61">
      <w:pPr>
        <w:pStyle w:val="BodyText"/>
        <w:spacing w:before="0" w:after="0"/>
        <w:rPr>
          <w:rFonts w:asciiTheme="minorHAnsi" w:hAnsiTheme="minorHAnsi" w:cstheme="minorHAnsi"/>
        </w:rPr>
      </w:pPr>
    </w:p>
    <w:p w14:paraId="1A9339BF" w14:textId="50EECB0D" w:rsidR="00666B32" w:rsidRPr="00E66F7C" w:rsidRDefault="00EC6941" w:rsidP="00DD2B61">
      <w:pPr>
        <w:pStyle w:val="BodyText"/>
        <w:spacing w:before="0" w:after="0"/>
        <w:jc w:val="right"/>
        <w:rPr>
          <w:rFonts w:asciiTheme="minorHAnsi" w:hAnsiTheme="minorHAnsi" w:cstheme="minorHAnsi"/>
          <w:lang w:val="en-GB"/>
        </w:rPr>
      </w:pPr>
      <w:r w:rsidRPr="004F0156">
        <w:rPr>
          <w:rFonts w:asciiTheme="minorHAnsi" w:hAnsiTheme="minorHAnsi" w:cstheme="minorHAnsi"/>
        </w:rPr>
        <w:t xml:space="preserve">Last updated </w:t>
      </w:r>
      <w:r w:rsidR="00243EF2">
        <w:rPr>
          <w:rFonts w:asciiTheme="minorHAnsi" w:hAnsiTheme="minorHAnsi" w:cstheme="minorHAnsi"/>
          <w:lang w:val="en-GB"/>
        </w:rPr>
        <w:t>November</w:t>
      </w:r>
      <w:r w:rsidR="00751F98">
        <w:rPr>
          <w:rFonts w:asciiTheme="minorHAnsi" w:hAnsiTheme="minorHAnsi" w:cstheme="minorHAnsi"/>
          <w:lang w:val="en-GB"/>
        </w:rPr>
        <w:t xml:space="preserve"> 2025</w:t>
      </w: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bookmarkEnd w:id="0"/>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EndPr/>
      <w:sdtContent>
        <w:p w14:paraId="5587A202" w14:textId="76930BB3" w:rsidR="00A9387D" w:rsidRDefault="00EC6941">
          <w:pPr>
            <w:pStyle w:val="TOC1"/>
            <w:rPr>
              <w:rFonts w:asciiTheme="minorHAnsi" w:eastAsiaTheme="minorEastAsia" w:hAnsiTheme="minorHAnsi" w:cstheme="minorBidi"/>
              <w:b w:val="0"/>
              <w:noProof/>
              <w:kern w:val="2"/>
              <w:lang w:eastAsia="en-GB"/>
              <w14:ligatures w14:val="standardContextual"/>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138085586" w:history="1">
            <w:r w:rsidR="00A9387D" w:rsidRPr="0002128F">
              <w:rPr>
                <w:rStyle w:val="Hyperlink"/>
                <w:rFonts w:cstheme="minorHAnsi"/>
                <w:noProof/>
              </w:rPr>
              <w:t>1</w:t>
            </w:r>
            <w:r w:rsidR="00A9387D">
              <w:rPr>
                <w:rFonts w:asciiTheme="minorHAnsi" w:eastAsiaTheme="minorEastAsia" w:hAnsiTheme="minorHAnsi" w:cstheme="minorBidi"/>
                <w:b w:val="0"/>
                <w:noProof/>
                <w:kern w:val="2"/>
                <w:lang w:eastAsia="en-GB"/>
                <w14:ligatures w14:val="standardContextual"/>
              </w:rPr>
              <w:tab/>
            </w:r>
            <w:r w:rsidR="00A9387D" w:rsidRPr="0002128F">
              <w:rPr>
                <w:rStyle w:val="Hyperlink"/>
                <w:rFonts w:cstheme="minorHAnsi"/>
                <w:noProof/>
              </w:rPr>
              <w:t>Introduction</w:t>
            </w:r>
            <w:r w:rsidR="00A9387D">
              <w:rPr>
                <w:noProof/>
                <w:webHidden/>
              </w:rPr>
              <w:tab/>
            </w:r>
            <w:r w:rsidR="00A9387D">
              <w:rPr>
                <w:noProof/>
                <w:webHidden/>
              </w:rPr>
              <w:fldChar w:fldCharType="begin"/>
            </w:r>
            <w:r w:rsidR="00A9387D">
              <w:rPr>
                <w:noProof/>
                <w:webHidden/>
              </w:rPr>
              <w:instrText xml:space="preserve"> PAGEREF _Toc138085586 \h </w:instrText>
            </w:r>
            <w:r w:rsidR="00A9387D">
              <w:rPr>
                <w:noProof/>
                <w:webHidden/>
              </w:rPr>
            </w:r>
            <w:r w:rsidR="00A9387D">
              <w:rPr>
                <w:noProof/>
                <w:webHidden/>
              </w:rPr>
              <w:fldChar w:fldCharType="separate"/>
            </w:r>
            <w:r w:rsidR="00A9387D">
              <w:rPr>
                <w:noProof/>
                <w:webHidden/>
              </w:rPr>
              <w:t>3</w:t>
            </w:r>
            <w:r w:rsidR="00A9387D">
              <w:rPr>
                <w:noProof/>
                <w:webHidden/>
              </w:rPr>
              <w:fldChar w:fldCharType="end"/>
            </w:r>
          </w:hyperlink>
        </w:p>
        <w:p w14:paraId="4F5F0D14" w14:textId="23C3F67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7" w:history="1">
            <w:r w:rsidRPr="0002128F">
              <w:rPr>
                <w:rStyle w:val="Hyperlink"/>
                <w:rFonts w:cstheme="minorHAnsi"/>
                <w:noProof/>
              </w:rPr>
              <w:t>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Introduction</w:t>
            </w:r>
            <w:r>
              <w:rPr>
                <w:noProof/>
                <w:webHidden/>
              </w:rPr>
              <w:tab/>
            </w:r>
            <w:r>
              <w:rPr>
                <w:noProof/>
                <w:webHidden/>
              </w:rPr>
              <w:fldChar w:fldCharType="begin"/>
            </w:r>
            <w:r>
              <w:rPr>
                <w:noProof/>
                <w:webHidden/>
              </w:rPr>
              <w:instrText xml:space="preserve"> PAGEREF _Toc138085587 \h </w:instrText>
            </w:r>
            <w:r>
              <w:rPr>
                <w:noProof/>
                <w:webHidden/>
              </w:rPr>
            </w:r>
            <w:r>
              <w:rPr>
                <w:noProof/>
                <w:webHidden/>
              </w:rPr>
              <w:fldChar w:fldCharType="separate"/>
            </w:r>
            <w:r>
              <w:rPr>
                <w:noProof/>
                <w:webHidden/>
              </w:rPr>
              <w:t>3</w:t>
            </w:r>
            <w:r>
              <w:rPr>
                <w:noProof/>
                <w:webHidden/>
              </w:rPr>
              <w:fldChar w:fldCharType="end"/>
            </w:r>
          </w:hyperlink>
        </w:p>
        <w:p w14:paraId="0C8596C1" w14:textId="0D305E3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8" w:history="1">
            <w:r w:rsidRPr="0002128F">
              <w:rPr>
                <w:rStyle w:val="Hyperlink"/>
                <w:rFonts w:cstheme="minorHAnsi"/>
                <w:noProof/>
              </w:rPr>
              <w:t>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we are</w:t>
            </w:r>
            <w:r>
              <w:rPr>
                <w:noProof/>
                <w:webHidden/>
              </w:rPr>
              <w:tab/>
            </w:r>
            <w:r>
              <w:rPr>
                <w:noProof/>
                <w:webHidden/>
              </w:rPr>
              <w:fldChar w:fldCharType="begin"/>
            </w:r>
            <w:r>
              <w:rPr>
                <w:noProof/>
                <w:webHidden/>
              </w:rPr>
              <w:instrText xml:space="preserve"> PAGEREF _Toc138085588 \h </w:instrText>
            </w:r>
            <w:r>
              <w:rPr>
                <w:noProof/>
                <w:webHidden/>
              </w:rPr>
            </w:r>
            <w:r>
              <w:rPr>
                <w:noProof/>
                <w:webHidden/>
              </w:rPr>
              <w:fldChar w:fldCharType="separate"/>
            </w:r>
            <w:r>
              <w:rPr>
                <w:noProof/>
                <w:webHidden/>
              </w:rPr>
              <w:t>3</w:t>
            </w:r>
            <w:r>
              <w:rPr>
                <w:noProof/>
                <w:webHidden/>
              </w:rPr>
              <w:fldChar w:fldCharType="end"/>
            </w:r>
          </w:hyperlink>
        </w:p>
        <w:p w14:paraId="7BF51F75" w14:textId="303310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9" w:history="1">
            <w:r w:rsidRPr="0002128F">
              <w:rPr>
                <w:rStyle w:val="Hyperlink"/>
                <w:rFonts w:cstheme="minorHAnsi"/>
                <w:noProof/>
              </w:rPr>
              <w:t>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_Toc138085589 \h </w:instrText>
            </w:r>
            <w:r>
              <w:rPr>
                <w:noProof/>
                <w:webHidden/>
              </w:rPr>
            </w:r>
            <w:r>
              <w:rPr>
                <w:noProof/>
                <w:webHidden/>
              </w:rPr>
              <w:fldChar w:fldCharType="separate"/>
            </w:r>
            <w:r>
              <w:rPr>
                <w:noProof/>
                <w:webHidden/>
              </w:rPr>
              <w:t>3</w:t>
            </w:r>
            <w:r>
              <w:rPr>
                <w:noProof/>
                <w:webHidden/>
              </w:rPr>
              <w:fldChar w:fldCharType="end"/>
            </w:r>
          </w:hyperlink>
        </w:p>
        <w:p w14:paraId="05C4D84C" w14:textId="768305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0" w:history="1">
            <w:r w:rsidRPr="0002128F">
              <w:rPr>
                <w:rStyle w:val="Hyperlink"/>
                <w:rFonts w:cstheme="minorHAnsi"/>
                <w:noProof/>
              </w:rPr>
              <w:t>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_Toc138085590 \h </w:instrText>
            </w:r>
            <w:r>
              <w:rPr>
                <w:noProof/>
                <w:webHidden/>
              </w:rPr>
            </w:r>
            <w:r>
              <w:rPr>
                <w:noProof/>
                <w:webHidden/>
              </w:rPr>
              <w:fldChar w:fldCharType="separate"/>
            </w:r>
            <w:r>
              <w:rPr>
                <w:noProof/>
                <w:webHidden/>
              </w:rPr>
              <w:t>4</w:t>
            </w:r>
            <w:r>
              <w:rPr>
                <w:noProof/>
                <w:webHidden/>
              </w:rPr>
              <w:fldChar w:fldCharType="end"/>
            </w:r>
          </w:hyperlink>
        </w:p>
        <w:p w14:paraId="6BAA9AC6" w14:textId="5E59ABC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1" w:history="1">
            <w:r w:rsidRPr="0002128F">
              <w:rPr>
                <w:rStyle w:val="Hyperlink"/>
                <w:rFonts w:cstheme="minorHAnsi"/>
                <w:noProof/>
              </w:rPr>
              <w:t>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_Toc138085591 \h </w:instrText>
            </w:r>
            <w:r>
              <w:rPr>
                <w:noProof/>
                <w:webHidden/>
              </w:rPr>
            </w:r>
            <w:r>
              <w:rPr>
                <w:noProof/>
                <w:webHidden/>
              </w:rPr>
              <w:fldChar w:fldCharType="separate"/>
            </w:r>
            <w:r>
              <w:rPr>
                <w:noProof/>
                <w:webHidden/>
              </w:rPr>
              <w:t>4</w:t>
            </w:r>
            <w:r>
              <w:rPr>
                <w:noProof/>
                <w:webHidden/>
              </w:rPr>
              <w:fldChar w:fldCharType="end"/>
            </w:r>
          </w:hyperlink>
        </w:p>
        <w:p w14:paraId="0B007C7E" w14:textId="2AD178D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2" w:history="1">
            <w:r w:rsidRPr="0002128F">
              <w:rPr>
                <w:rStyle w:val="Hyperlink"/>
                <w:rFonts w:cstheme="minorHAnsi"/>
                <w:noProof/>
              </w:rPr>
              <w:t>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Call Recording</w:t>
            </w:r>
            <w:r>
              <w:rPr>
                <w:noProof/>
                <w:webHidden/>
              </w:rPr>
              <w:tab/>
            </w:r>
            <w:r>
              <w:rPr>
                <w:noProof/>
                <w:webHidden/>
              </w:rPr>
              <w:fldChar w:fldCharType="begin"/>
            </w:r>
            <w:r>
              <w:rPr>
                <w:noProof/>
                <w:webHidden/>
              </w:rPr>
              <w:instrText xml:space="preserve"> PAGEREF _Toc138085592 \h </w:instrText>
            </w:r>
            <w:r>
              <w:rPr>
                <w:noProof/>
                <w:webHidden/>
              </w:rPr>
            </w:r>
            <w:r>
              <w:rPr>
                <w:noProof/>
                <w:webHidden/>
              </w:rPr>
              <w:fldChar w:fldCharType="separate"/>
            </w:r>
            <w:r>
              <w:rPr>
                <w:noProof/>
                <w:webHidden/>
              </w:rPr>
              <w:t>4</w:t>
            </w:r>
            <w:r>
              <w:rPr>
                <w:noProof/>
                <w:webHidden/>
              </w:rPr>
              <w:fldChar w:fldCharType="end"/>
            </w:r>
          </w:hyperlink>
        </w:p>
        <w:p w14:paraId="2CB4AA3E" w14:textId="620246D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3" w:history="1">
            <w:r w:rsidRPr="0002128F">
              <w:rPr>
                <w:rStyle w:val="Hyperlink"/>
                <w:rFonts w:cstheme="minorHAnsi"/>
                <w:bCs/>
                <w:noProof/>
              </w:rPr>
              <w:t>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_Toc138085593 \h </w:instrText>
            </w:r>
            <w:r>
              <w:rPr>
                <w:noProof/>
                <w:webHidden/>
              </w:rPr>
            </w:r>
            <w:r>
              <w:rPr>
                <w:noProof/>
                <w:webHidden/>
              </w:rPr>
              <w:fldChar w:fldCharType="separate"/>
            </w:r>
            <w:r>
              <w:rPr>
                <w:noProof/>
                <w:webHidden/>
              </w:rPr>
              <w:t>4</w:t>
            </w:r>
            <w:r>
              <w:rPr>
                <w:noProof/>
                <w:webHidden/>
              </w:rPr>
              <w:fldChar w:fldCharType="end"/>
            </w:r>
          </w:hyperlink>
        </w:p>
        <w:p w14:paraId="29F3D668" w14:textId="2D8DEAF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4" w:history="1">
            <w:r w:rsidRPr="0002128F">
              <w:rPr>
                <w:rStyle w:val="Hyperlink"/>
                <w:rFonts w:cstheme="minorHAnsi"/>
                <w:noProof/>
              </w:rPr>
              <w:t>3.1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_Toc138085594 \h </w:instrText>
            </w:r>
            <w:r>
              <w:rPr>
                <w:noProof/>
                <w:webHidden/>
              </w:rPr>
            </w:r>
            <w:r>
              <w:rPr>
                <w:noProof/>
                <w:webHidden/>
              </w:rPr>
              <w:fldChar w:fldCharType="separate"/>
            </w:r>
            <w:r>
              <w:rPr>
                <w:noProof/>
                <w:webHidden/>
              </w:rPr>
              <w:t>4</w:t>
            </w:r>
            <w:r>
              <w:rPr>
                <w:noProof/>
                <w:webHidden/>
              </w:rPr>
              <w:fldChar w:fldCharType="end"/>
            </w:r>
          </w:hyperlink>
        </w:p>
        <w:p w14:paraId="0A750B02" w14:textId="4135C0B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5" w:history="1">
            <w:r w:rsidRPr="0002128F">
              <w:rPr>
                <w:rStyle w:val="Hyperlink"/>
                <w:rFonts w:cstheme="minorHAnsi"/>
                <w:noProof/>
              </w:rPr>
              <w:t>3.2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Retention Period</w:t>
            </w:r>
            <w:r>
              <w:rPr>
                <w:noProof/>
                <w:webHidden/>
              </w:rPr>
              <w:tab/>
            </w:r>
            <w:r>
              <w:rPr>
                <w:noProof/>
                <w:webHidden/>
              </w:rPr>
              <w:fldChar w:fldCharType="begin"/>
            </w:r>
            <w:r>
              <w:rPr>
                <w:noProof/>
                <w:webHidden/>
              </w:rPr>
              <w:instrText xml:space="preserve"> PAGEREF _Toc138085595 \h </w:instrText>
            </w:r>
            <w:r>
              <w:rPr>
                <w:noProof/>
                <w:webHidden/>
              </w:rPr>
            </w:r>
            <w:r>
              <w:rPr>
                <w:noProof/>
                <w:webHidden/>
              </w:rPr>
              <w:fldChar w:fldCharType="separate"/>
            </w:r>
            <w:r>
              <w:rPr>
                <w:noProof/>
                <w:webHidden/>
              </w:rPr>
              <w:t>5</w:t>
            </w:r>
            <w:r>
              <w:rPr>
                <w:noProof/>
                <w:webHidden/>
              </w:rPr>
              <w:fldChar w:fldCharType="end"/>
            </w:r>
          </w:hyperlink>
        </w:p>
        <w:p w14:paraId="4733FA2F" w14:textId="5DF669B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6" w:history="1">
            <w:r w:rsidRPr="0002128F">
              <w:rPr>
                <w:rStyle w:val="Hyperlink"/>
                <w:rFonts w:cstheme="minorHAnsi"/>
                <w:noProof/>
              </w:rPr>
              <w:t>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_Toc138085596 \h </w:instrText>
            </w:r>
            <w:r>
              <w:rPr>
                <w:noProof/>
                <w:webHidden/>
              </w:rPr>
            </w:r>
            <w:r>
              <w:rPr>
                <w:noProof/>
                <w:webHidden/>
              </w:rPr>
              <w:fldChar w:fldCharType="separate"/>
            </w:r>
            <w:r>
              <w:rPr>
                <w:noProof/>
                <w:webHidden/>
              </w:rPr>
              <w:t>5</w:t>
            </w:r>
            <w:r>
              <w:rPr>
                <w:noProof/>
                <w:webHidden/>
              </w:rPr>
              <w:fldChar w:fldCharType="end"/>
            </w:r>
          </w:hyperlink>
        </w:p>
        <w:p w14:paraId="3011A83B" w14:textId="268A977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7" w:history="1">
            <w:r w:rsidRPr="0002128F">
              <w:rPr>
                <w:rStyle w:val="Hyperlink"/>
                <w:rFonts w:cstheme="minorHAnsi"/>
                <w:noProof/>
              </w:rPr>
              <w:t>4.1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Sirona</w:t>
            </w:r>
            <w:r>
              <w:rPr>
                <w:noProof/>
                <w:webHidden/>
              </w:rPr>
              <w:tab/>
            </w:r>
            <w:r>
              <w:rPr>
                <w:noProof/>
                <w:webHidden/>
              </w:rPr>
              <w:fldChar w:fldCharType="begin"/>
            </w:r>
            <w:r>
              <w:rPr>
                <w:noProof/>
                <w:webHidden/>
              </w:rPr>
              <w:instrText xml:space="preserve"> PAGEREF _Toc138085597 \h </w:instrText>
            </w:r>
            <w:r>
              <w:rPr>
                <w:noProof/>
                <w:webHidden/>
              </w:rPr>
            </w:r>
            <w:r>
              <w:rPr>
                <w:noProof/>
                <w:webHidden/>
              </w:rPr>
              <w:fldChar w:fldCharType="separate"/>
            </w:r>
            <w:r>
              <w:rPr>
                <w:noProof/>
                <w:webHidden/>
              </w:rPr>
              <w:t>5</w:t>
            </w:r>
            <w:r>
              <w:rPr>
                <w:noProof/>
                <w:webHidden/>
              </w:rPr>
              <w:fldChar w:fldCharType="end"/>
            </w:r>
          </w:hyperlink>
        </w:p>
        <w:p w14:paraId="306F9A07" w14:textId="58BA6C8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8" w:history="1">
            <w:r w:rsidRPr="0002128F">
              <w:rPr>
                <w:rStyle w:val="Hyperlink"/>
                <w:rFonts w:cstheme="minorHAnsi"/>
                <w:noProof/>
              </w:rPr>
              <w:t>4.2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Connecting Care</w:t>
            </w:r>
            <w:r>
              <w:rPr>
                <w:noProof/>
                <w:webHidden/>
              </w:rPr>
              <w:tab/>
            </w:r>
            <w:r>
              <w:rPr>
                <w:noProof/>
                <w:webHidden/>
              </w:rPr>
              <w:fldChar w:fldCharType="begin"/>
            </w:r>
            <w:r>
              <w:rPr>
                <w:noProof/>
                <w:webHidden/>
              </w:rPr>
              <w:instrText xml:space="preserve"> PAGEREF _Toc138085598 \h </w:instrText>
            </w:r>
            <w:r>
              <w:rPr>
                <w:noProof/>
                <w:webHidden/>
              </w:rPr>
            </w:r>
            <w:r>
              <w:rPr>
                <w:noProof/>
                <w:webHidden/>
              </w:rPr>
              <w:fldChar w:fldCharType="separate"/>
            </w:r>
            <w:r>
              <w:rPr>
                <w:noProof/>
                <w:webHidden/>
              </w:rPr>
              <w:t>5</w:t>
            </w:r>
            <w:r>
              <w:rPr>
                <w:noProof/>
                <w:webHidden/>
              </w:rPr>
              <w:fldChar w:fldCharType="end"/>
            </w:r>
          </w:hyperlink>
        </w:p>
        <w:p w14:paraId="4474DA08" w14:textId="2EA4E6BD"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9" w:history="1">
            <w:r w:rsidRPr="0002128F">
              <w:rPr>
                <w:rStyle w:val="Hyperlink"/>
                <w:rFonts w:cstheme="minorHAnsi"/>
                <w:noProof/>
              </w:rPr>
              <w:t>4.3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One Care</w:t>
            </w:r>
            <w:r>
              <w:rPr>
                <w:noProof/>
                <w:webHidden/>
              </w:rPr>
              <w:tab/>
            </w:r>
            <w:r>
              <w:rPr>
                <w:noProof/>
                <w:webHidden/>
              </w:rPr>
              <w:fldChar w:fldCharType="begin"/>
            </w:r>
            <w:r>
              <w:rPr>
                <w:noProof/>
                <w:webHidden/>
              </w:rPr>
              <w:instrText xml:space="preserve"> PAGEREF _Toc138085599 \h </w:instrText>
            </w:r>
            <w:r>
              <w:rPr>
                <w:noProof/>
                <w:webHidden/>
              </w:rPr>
            </w:r>
            <w:r>
              <w:rPr>
                <w:noProof/>
                <w:webHidden/>
              </w:rPr>
              <w:fldChar w:fldCharType="separate"/>
            </w:r>
            <w:r>
              <w:rPr>
                <w:noProof/>
                <w:webHidden/>
              </w:rPr>
              <w:t>5</w:t>
            </w:r>
            <w:r>
              <w:rPr>
                <w:noProof/>
                <w:webHidden/>
              </w:rPr>
              <w:fldChar w:fldCharType="end"/>
            </w:r>
          </w:hyperlink>
        </w:p>
        <w:p w14:paraId="51DD366D" w14:textId="2F29FB6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0" w:history="1">
            <w:r w:rsidRPr="0002128F">
              <w:rPr>
                <w:rStyle w:val="Hyperlink"/>
                <w:rFonts w:cstheme="minorHAnsi"/>
                <w:noProof/>
              </w:rPr>
              <w:t>4.4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St Peter’s Hospice</w:t>
            </w:r>
            <w:r>
              <w:rPr>
                <w:noProof/>
                <w:webHidden/>
              </w:rPr>
              <w:tab/>
            </w:r>
            <w:r>
              <w:rPr>
                <w:noProof/>
                <w:webHidden/>
              </w:rPr>
              <w:fldChar w:fldCharType="begin"/>
            </w:r>
            <w:r>
              <w:rPr>
                <w:noProof/>
                <w:webHidden/>
              </w:rPr>
              <w:instrText xml:space="preserve"> PAGEREF _Toc138085600 \h </w:instrText>
            </w:r>
            <w:r>
              <w:rPr>
                <w:noProof/>
                <w:webHidden/>
              </w:rPr>
            </w:r>
            <w:r>
              <w:rPr>
                <w:noProof/>
                <w:webHidden/>
              </w:rPr>
              <w:fldChar w:fldCharType="separate"/>
            </w:r>
            <w:r>
              <w:rPr>
                <w:noProof/>
                <w:webHidden/>
              </w:rPr>
              <w:t>6</w:t>
            </w:r>
            <w:r>
              <w:rPr>
                <w:noProof/>
                <w:webHidden/>
              </w:rPr>
              <w:fldChar w:fldCharType="end"/>
            </w:r>
          </w:hyperlink>
        </w:p>
        <w:p w14:paraId="2E7DE56A" w14:textId="6931DDD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1" w:history="1">
            <w:r w:rsidRPr="0002128F">
              <w:rPr>
                <w:rStyle w:val="Hyperlink"/>
                <w:rFonts w:cstheme="minorHAnsi"/>
                <w:noProof/>
              </w:rPr>
              <w:t>4.5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AccuRX</w:t>
            </w:r>
            <w:r>
              <w:rPr>
                <w:noProof/>
                <w:webHidden/>
              </w:rPr>
              <w:tab/>
            </w:r>
            <w:r>
              <w:rPr>
                <w:noProof/>
                <w:webHidden/>
              </w:rPr>
              <w:fldChar w:fldCharType="begin"/>
            </w:r>
            <w:r>
              <w:rPr>
                <w:noProof/>
                <w:webHidden/>
              </w:rPr>
              <w:instrText xml:space="preserve"> PAGEREF _Toc138085601 \h </w:instrText>
            </w:r>
            <w:r>
              <w:rPr>
                <w:noProof/>
                <w:webHidden/>
              </w:rPr>
            </w:r>
            <w:r>
              <w:rPr>
                <w:noProof/>
                <w:webHidden/>
              </w:rPr>
              <w:fldChar w:fldCharType="separate"/>
            </w:r>
            <w:r>
              <w:rPr>
                <w:noProof/>
                <w:webHidden/>
              </w:rPr>
              <w:t>6</w:t>
            </w:r>
            <w:r>
              <w:rPr>
                <w:noProof/>
                <w:webHidden/>
              </w:rPr>
              <w:fldChar w:fldCharType="end"/>
            </w:r>
          </w:hyperlink>
        </w:p>
        <w:p w14:paraId="2ED6E9FA" w14:textId="43B80B4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2" w:history="1">
            <w:r w:rsidRPr="0002128F">
              <w:rPr>
                <w:rStyle w:val="Hyperlink"/>
                <w:rFonts w:cstheme="minorHAnsi"/>
                <w:noProof/>
              </w:rPr>
              <w:t>4.6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EMIS Health</w:t>
            </w:r>
            <w:r>
              <w:rPr>
                <w:noProof/>
                <w:webHidden/>
              </w:rPr>
              <w:tab/>
            </w:r>
            <w:r>
              <w:rPr>
                <w:noProof/>
                <w:webHidden/>
              </w:rPr>
              <w:fldChar w:fldCharType="begin"/>
            </w:r>
            <w:r>
              <w:rPr>
                <w:noProof/>
                <w:webHidden/>
              </w:rPr>
              <w:instrText xml:space="preserve"> PAGEREF _Toc138085602 \h </w:instrText>
            </w:r>
            <w:r>
              <w:rPr>
                <w:noProof/>
                <w:webHidden/>
              </w:rPr>
            </w:r>
            <w:r>
              <w:rPr>
                <w:noProof/>
                <w:webHidden/>
              </w:rPr>
              <w:fldChar w:fldCharType="separate"/>
            </w:r>
            <w:r>
              <w:rPr>
                <w:noProof/>
                <w:webHidden/>
              </w:rPr>
              <w:t>6</w:t>
            </w:r>
            <w:r>
              <w:rPr>
                <w:noProof/>
                <w:webHidden/>
              </w:rPr>
              <w:fldChar w:fldCharType="end"/>
            </w:r>
          </w:hyperlink>
        </w:p>
        <w:p w14:paraId="05DAE6D4" w14:textId="318FDA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3" w:history="1">
            <w:r w:rsidRPr="0002128F">
              <w:rPr>
                <w:rStyle w:val="Hyperlink"/>
                <w:rFonts w:cstheme="minorHAnsi"/>
                <w:noProof/>
              </w:rPr>
              <w:t>4.7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Econsult</w:t>
            </w:r>
            <w:r>
              <w:rPr>
                <w:noProof/>
                <w:webHidden/>
              </w:rPr>
              <w:tab/>
            </w:r>
            <w:r>
              <w:rPr>
                <w:noProof/>
                <w:webHidden/>
              </w:rPr>
              <w:fldChar w:fldCharType="begin"/>
            </w:r>
            <w:r>
              <w:rPr>
                <w:noProof/>
                <w:webHidden/>
              </w:rPr>
              <w:instrText xml:space="preserve"> PAGEREF _Toc138085603 \h </w:instrText>
            </w:r>
            <w:r>
              <w:rPr>
                <w:noProof/>
                <w:webHidden/>
              </w:rPr>
            </w:r>
            <w:r>
              <w:rPr>
                <w:noProof/>
                <w:webHidden/>
              </w:rPr>
              <w:fldChar w:fldCharType="separate"/>
            </w:r>
            <w:r>
              <w:rPr>
                <w:noProof/>
                <w:webHidden/>
              </w:rPr>
              <w:t>6</w:t>
            </w:r>
            <w:r>
              <w:rPr>
                <w:noProof/>
                <w:webHidden/>
              </w:rPr>
              <w:fldChar w:fldCharType="end"/>
            </w:r>
          </w:hyperlink>
        </w:p>
        <w:p w14:paraId="61BE4D36" w14:textId="574D1F7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5" w:history="1">
            <w:r w:rsidRPr="0002128F">
              <w:rPr>
                <w:rStyle w:val="Hyperlink"/>
                <w:rFonts w:cstheme="minorHAnsi"/>
                <w:noProof/>
              </w:rPr>
              <w:t>4.9</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Patient Access</w:t>
            </w:r>
            <w:r>
              <w:rPr>
                <w:noProof/>
                <w:webHidden/>
              </w:rPr>
              <w:tab/>
            </w:r>
            <w:r>
              <w:rPr>
                <w:noProof/>
                <w:webHidden/>
              </w:rPr>
              <w:fldChar w:fldCharType="begin"/>
            </w:r>
            <w:r>
              <w:rPr>
                <w:noProof/>
                <w:webHidden/>
              </w:rPr>
              <w:instrText xml:space="preserve"> PAGEREF _Toc138085605 \h </w:instrText>
            </w:r>
            <w:r>
              <w:rPr>
                <w:noProof/>
                <w:webHidden/>
              </w:rPr>
            </w:r>
            <w:r>
              <w:rPr>
                <w:noProof/>
                <w:webHidden/>
              </w:rPr>
              <w:fldChar w:fldCharType="separate"/>
            </w:r>
            <w:r>
              <w:rPr>
                <w:noProof/>
                <w:webHidden/>
              </w:rPr>
              <w:t>6</w:t>
            </w:r>
            <w:r>
              <w:rPr>
                <w:noProof/>
                <w:webHidden/>
              </w:rPr>
              <w:fldChar w:fldCharType="end"/>
            </w:r>
          </w:hyperlink>
        </w:p>
        <w:p w14:paraId="5CA507C0" w14:textId="6C6B667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6" w:history="1">
            <w:r w:rsidRPr="0002128F">
              <w:rPr>
                <w:rStyle w:val="Hyperlink"/>
                <w:rFonts w:cstheme="minorHAnsi"/>
                <w:noProof/>
              </w:rPr>
              <w:t>4.10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mjog</w:t>
            </w:r>
            <w:r>
              <w:rPr>
                <w:noProof/>
                <w:webHidden/>
              </w:rPr>
              <w:tab/>
            </w:r>
            <w:r>
              <w:rPr>
                <w:noProof/>
                <w:webHidden/>
              </w:rPr>
              <w:fldChar w:fldCharType="begin"/>
            </w:r>
            <w:r>
              <w:rPr>
                <w:noProof/>
                <w:webHidden/>
              </w:rPr>
              <w:instrText xml:space="preserve"> PAGEREF _Toc138085606 \h </w:instrText>
            </w:r>
            <w:r>
              <w:rPr>
                <w:noProof/>
                <w:webHidden/>
              </w:rPr>
            </w:r>
            <w:r>
              <w:rPr>
                <w:noProof/>
                <w:webHidden/>
              </w:rPr>
              <w:fldChar w:fldCharType="separate"/>
            </w:r>
            <w:r>
              <w:rPr>
                <w:noProof/>
                <w:webHidden/>
              </w:rPr>
              <w:t>6</w:t>
            </w:r>
            <w:r>
              <w:rPr>
                <w:noProof/>
                <w:webHidden/>
              </w:rPr>
              <w:fldChar w:fldCharType="end"/>
            </w:r>
          </w:hyperlink>
        </w:p>
        <w:p w14:paraId="4227499C" w14:textId="0D40829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7" w:history="1">
            <w:r w:rsidRPr="0002128F">
              <w:rPr>
                <w:rStyle w:val="Hyperlink"/>
                <w:rFonts w:cstheme="minorHAnsi"/>
                <w:noProof/>
              </w:rPr>
              <w:t>4.11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GetUbetter</w:t>
            </w:r>
            <w:r>
              <w:rPr>
                <w:noProof/>
                <w:webHidden/>
              </w:rPr>
              <w:tab/>
            </w:r>
            <w:r>
              <w:rPr>
                <w:noProof/>
                <w:webHidden/>
              </w:rPr>
              <w:fldChar w:fldCharType="begin"/>
            </w:r>
            <w:r>
              <w:rPr>
                <w:noProof/>
                <w:webHidden/>
              </w:rPr>
              <w:instrText xml:space="preserve"> PAGEREF _Toc138085607 \h </w:instrText>
            </w:r>
            <w:r>
              <w:rPr>
                <w:noProof/>
                <w:webHidden/>
              </w:rPr>
            </w:r>
            <w:r>
              <w:rPr>
                <w:noProof/>
                <w:webHidden/>
              </w:rPr>
              <w:fldChar w:fldCharType="separate"/>
            </w:r>
            <w:r>
              <w:rPr>
                <w:noProof/>
                <w:webHidden/>
              </w:rPr>
              <w:t>7</w:t>
            </w:r>
            <w:r>
              <w:rPr>
                <w:noProof/>
                <w:webHidden/>
              </w:rPr>
              <w:fldChar w:fldCharType="end"/>
            </w:r>
          </w:hyperlink>
        </w:p>
        <w:p w14:paraId="6DDBFF13" w14:textId="2BD57450" w:rsidR="0011354E" w:rsidRDefault="00A9387D" w:rsidP="0011354E">
          <w:pPr>
            <w:pStyle w:val="TOC2"/>
          </w:pPr>
          <w:hyperlink w:anchor="_Toc138085608" w:history="1">
            <w:r w:rsidRPr="0002128F">
              <w:rPr>
                <w:rStyle w:val="Hyperlink"/>
                <w:rFonts w:cstheme="minorHAnsi"/>
                <w:noProof/>
              </w:rPr>
              <w:t>4.12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iPLATO</w:t>
            </w:r>
            <w:r>
              <w:rPr>
                <w:noProof/>
                <w:webHidden/>
              </w:rPr>
              <w:tab/>
            </w:r>
            <w:r>
              <w:rPr>
                <w:noProof/>
                <w:webHidden/>
              </w:rPr>
              <w:fldChar w:fldCharType="begin"/>
            </w:r>
            <w:r>
              <w:rPr>
                <w:noProof/>
                <w:webHidden/>
              </w:rPr>
              <w:instrText xml:space="preserve"> PAGEREF _Toc138085608 \h </w:instrText>
            </w:r>
            <w:r>
              <w:rPr>
                <w:noProof/>
                <w:webHidden/>
              </w:rPr>
            </w:r>
            <w:r>
              <w:rPr>
                <w:noProof/>
                <w:webHidden/>
              </w:rPr>
              <w:fldChar w:fldCharType="separate"/>
            </w:r>
            <w:r>
              <w:rPr>
                <w:noProof/>
                <w:webHidden/>
              </w:rPr>
              <w:t>7</w:t>
            </w:r>
            <w:r>
              <w:rPr>
                <w:noProof/>
                <w:webHidden/>
              </w:rPr>
              <w:fldChar w:fldCharType="end"/>
            </w:r>
          </w:hyperlink>
        </w:p>
        <w:p w14:paraId="2F9FC851" w14:textId="7C60CFC5" w:rsidR="0011354E" w:rsidRDefault="0011354E" w:rsidP="0011354E">
          <w:pPr>
            <w:ind w:firstLine="284"/>
          </w:pPr>
          <w:r>
            <w:t>4.13    Medi2data …………………………………………………………………………………………………………………………..7</w:t>
          </w:r>
        </w:p>
        <w:p w14:paraId="4CCB71EF" w14:textId="456B145A" w:rsidR="00F9295F" w:rsidRDefault="00F9295F" w:rsidP="00F9295F">
          <w:pPr>
            <w:ind w:left="284"/>
          </w:pPr>
          <w:r>
            <w:t>4.1</w:t>
          </w:r>
          <w:r w:rsidR="001E10E5">
            <w:t>5</w:t>
          </w:r>
          <w:r>
            <w:t xml:space="preserve"> Keeping Bristol Safe Partnership's Children Safeguarding, Adult Safeguarding and Community Safety</w:t>
          </w:r>
        </w:p>
        <w:p w14:paraId="56A692F1" w14:textId="49844A5B" w:rsidR="001E10E5" w:rsidRDefault="001E10E5" w:rsidP="00F9295F">
          <w:pPr>
            <w:ind w:left="284"/>
          </w:pPr>
          <w:r>
            <w:t>4.16 Elemental</w:t>
          </w:r>
        </w:p>
        <w:p w14:paraId="7AB0DAFE" w14:textId="386FF3EB" w:rsidR="001E10E5" w:rsidRPr="0011354E" w:rsidRDefault="001E10E5" w:rsidP="00F9295F">
          <w:pPr>
            <w:ind w:left="284"/>
          </w:pPr>
          <w:r>
            <w:t>4.17 Heidi</w:t>
          </w:r>
        </w:p>
        <w:p w14:paraId="408EB72B" w14:textId="6118E46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9" w:history="1">
            <w:r w:rsidRPr="0002128F">
              <w:rPr>
                <w:rStyle w:val="Hyperlink"/>
                <w:rFonts w:cstheme="minorHAnsi"/>
                <w:noProof/>
              </w:rPr>
              <w:t>4.1</w:t>
            </w:r>
            <w:r w:rsidR="001E10E5">
              <w:rPr>
                <w:rStyle w:val="Hyperlink"/>
                <w:rFonts w:cstheme="minorHAnsi"/>
                <w:noProof/>
              </w:rPr>
              <w:t>8</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Anonymised Information</w:t>
            </w:r>
            <w:r>
              <w:rPr>
                <w:noProof/>
                <w:webHidden/>
              </w:rPr>
              <w:tab/>
            </w:r>
            <w:r>
              <w:rPr>
                <w:noProof/>
                <w:webHidden/>
              </w:rPr>
              <w:fldChar w:fldCharType="begin"/>
            </w:r>
            <w:r>
              <w:rPr>
                <w:noProof/>
                <w:webHidden/>
              </w:rPr>
              <w:instrText xml:space="preserve"> PAGEREF _Toc138085609 \h </w:instrText>
            </w:r>
            <w:r>
              <w:rPr>
                <w:noProof/>
                <w:webHidden/>
              </w:rPr>
            </w:r>
            <w:r>
              <w:rPr>
                <w:noProof/>
                <w:webHidden/>
              </w:rPr>
              <w:fldChar w:fldCharType="separate"/>
            </w:r>
            <w:r>
              <w:rPr>
                <w:noProof/>
                <w:webHidden/>
              </w:rPr>
              <w:t>7</w:t>
            </w:r>
            <w:r>
              <w:rPr>
                <w:noProof/>
                <w:webHidden/>
              </w:rPr>
              <w:fldChar w:fldCharType="end"/>
            </w:r>
          </w:hyperlink>
        </w:p>
        <w:p w14:paraId="3E15BC92" w14:textId="52149FCA"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0" w:history="1">
            <w:r w:rsidRPr="0002128F">
              <w:rPr>
                <w:rStyle w:val="Hyperlink"/>
                <w:rFonts w:cstheme="minorHAnsi"/>
                <w:noProof/>
              </w:rPr>
              <w:t>4.1</w:t>
            </w:r>
            <w:r w:rsidR="001E10E5">
              <w:rPr>
                <w:rStyle w:val="Hyperlink"/>
                <w:rFonts w:cstheme="minorHAnsi"/>
                <w:noProof/>
              </w:rPr>
              <w:t>9</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_Toc138085610 \h </w:instrText>
            </w:r>
            <w:r>
              <w:rPr>
                <w:noProof/>
                <w:webHidden/>
              </w:rPr>
            </w:r>
            <w:r>
              <w:rPr>
                <w:noProof/>
                <w:webHidden/>
              </w:rPr>
              <w:fldChar w:fldCharType="separate"/>
            </w:r>
            <w:r>
              <w:rPr>
                <w:noProof/>
                <w:webHidden/>
              </w:rPr>
              <w:t>7</w:t>
            </w:r>
            <w:r>
              <w:rPr>
                <w:noProof/>
                <w:webHidden/>
              </w:rPr>
              <w:fldChar w:fldCharType="end"/>
            </w:r>
          </w:hyperlink>
        </w:p>
        <w:p w14:paraId="62EFFF9C" w14:textId="5C78AC3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1" w:history="1">
            <w:r w:rsidRPr="0002128F">
              <w:rPr>
                <w:rStyle w:val="Hyperlink"/>
                <w:rFonts w:cstheme="minorHAnsi"/>
                <w:noProof/>
              </w:rPr>
              <w:t>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Patient Rights</w:t>
            </w:r>
            <w:r>
              <w:rPr>
                <w:noProof/>
                <w:webHidden/>
              </w:rPr>
              <w:tab/>
            </w:r>
            <w:r>
              <w:rPr>
                <w:noProof/>
                <w:webHidden/>
              </w:rPr>
              <w:fldChar w:fldCharType="begin"/>
            </w:r>
            <w:r>
              <w:rPr>
                <w:noProof/>
                <w:webHidden/>
              </w:rPr>
              <w:instrText xml:space="preserve"> PAGEREF _Toc138085611 \h </w:instrText>
            </w:r>
            <w:r>
              <w:rPr>
                <w:noProof/>
                <w:webHidden/>
              </w:rPr>
            </w:r>
            <w:r>
              <w:rPr>
                <w:noProof/>
                <w:webHidden/>
              </w:rPr>
              <w:fldChar w:fldCharType="separate"/>
            </w:r>
            <w:r>
              <w:rPr>
                <w:noProof/>
                <w:webHidden/>
              </w:rPr>
              <w:t>7</w:t>
            </w:r>
            <w:r>
              <w:rPr>
                <w:noProof/>
                <w:webHidden/>
              </w:rPr>
              <w:fldChar w:fldCharType="end"/>
            </w:r>
          </w:hyperlink>
        </w:p>
        <w:p w14:paraId="2C2DE3F5" w14:textId="5784F11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2" w:history="1">
            <w:r w:rsidRPr="0002128F">
              <w:rPr>
                <w:rStyle w:val="Hyperlink"/>
                <w:rFonts w:cstheme="minorHAnsi"/>
                <w:noProof/>
              </w:rPr>
              <w:t>5.1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_Toc138085612 \h </w:instrText>
            </w:r>
            <w:r>
              <w:rPr>
                <w:noProof/>
                <w:webHidden/>
              </w:rPr>
            </w:r>
            <w:r>
              <w:rPr>
                <w:noProof/>
                <w:webHidden/>
              </w:rPr>
              <w:fldChar w:fldCharType="separate"/>
            </w:r>
            <w:r>
              <w:rPr>
                <w:noProof/>
                <w:webHidden/>
              </w:rPr>
              <w:t>7</w:t>
            </w:r>
            <w:r>
              <w:rPr>
                <w:noProof/>
                <w:webHidden/>
              </w:rPr>
              <w:fldChar w:fldCharType="end"/>
            </w:r>
          </w:hyperlink>
        </w:p>
        <w:p w14:paraId="778EF123" w14:textId="60F16DA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3" w:history="1">
            <w:r w:rsidRPr="0002128F">
              <w:rPr>
                <w:rStyle w:val="Hyperlink"/>
                <w:rFonts w:cstheme="minorHAnsi"/>
                <w:noProof/>
              </w:rPr>
              <w:t>5.2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Online Access</w:t>
            </w:r>
            <w:r>
              <w:rPr>
                <w:noProof/>
                <w:webHidden/>
              </w:rPr>
              <w:tab/>
            </w:r>
            <w:r>
              <w:rPr>
                <w:noProof/>
                <w:webHidden/>
              </w:rPr>
              <w:fldChar w:fldCharType="begin"/>
            </w:r>
            <w:r>
              <w:rPr>
                <w:noProof/>
                <w:webHidden/>
              </w:rPr>
              <w:instrText xml:space="preserve"> PAGEREF _Toc138085613 \h </w:instrText>
            </w:r>
            <w:r>
              <w:rPr>
                <w:noProof/>
                <w:webHidden/>
              </w:rPr>
            </w:r>
            <w:r>
              <w:rPr>
                <w:noProof/>
                <w:webHidden/>
              </w:rPr>
              <w:fldChar w:fldCharType="separate"/>
            </w:r>
            <w:r>
              <w:rPr>
                <w:noProof/>
                <w:webHidden/>
              </w:rPr>
              <w:t>7</w:t>
            </w:r>
            <w:r>
              <w:rPr>
                <w:noProof/>
                <w:webHidden/>
              </w:rPr>
              <w:fldChar w:fldCharType="end"/>
            </w:r>
          </w:hyperlink>
        </w:p>
        <w:p w14:paraId="41C5C254" w14:textId="5620317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4" w:history="1">
            <w:r w:rsidRPr="0002128F">
              <w:rPr>
                <w:rStyle w:val="Hyperlink"/>
                <w:rFonts w:cstheme="minorHAnsi"/>
                <w:noProof/>
              </w:rPr>
              <w:t>5.3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Rectification</w:t>
            </w:r>
            <w:r>
              <w:rPr>
                <w:noProof/>
                <w:webHidden/>
              </w:rPr>
              <w:tab/>
            </w:r>
            <w:r>
              <w:rPr>
                <w:noProof/>
                <w:webHidden/>
              </w:rPr>
              <w:fldChar w:fldCharType="begin"/>
            </w:r>
            <w:r>
              <w:rPr>
                <w:noProof/>
                <w:webHidden/>
              </w:rPr>
              <w:instrText xml:space="preserve"> PAGEREF _Toc138085614 \h </w:instrText>
            </w:r>
            <w:r>
              <w:rPr>
                <w:noProof/>
                <w:webHidden/>
              </w:rPr>
            </w:r>
            <w:r>
              <w:rPr>
                <w:noProof/>
                <w:webHidden/>
              </w:rPr>
              <w:fldChar w:fldCharType="separate"/>
            </w:r>
            <w:r>
              <w:rPr>
                <w:noProof/>
                <w:webHidden/>
              </w:rPr>
              <w:t>8</w:t>
            </w:r>
            <w:r>
              <w:rPr>
                <w:noProof/>
                <w:webHidden/>
              </w:rPr>
              <w:fldChar w:fldCharType="end"/>
            </w:r>
          </w:hyperlink>
        </w:p>
        <w:p w14:paraId="5ABCD8AC" w14:textId="0312CDA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5" w:history="1">
            <w:r w:rsidRPr="0002128F">
              <w:rPr>
                <w:rStyle w:val="Hyperlink"/>
                <w:rFonts w:cstheme="minorHAnsi"/>
                <w:noProof/>
              </w:rPr>
              <w:t>5.4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Object</w:t>
            </w:r>
            <w:r>
              <w:rPr>
                <w:noProof/>
                <w:webHidden/>
              </w:rPr>
              <w:tab/>
            </w:r>
            <w:r>
              <w:rPr>
                <w:noProof/>
                <w:webHidden/>
              </w:rPr>
              <w:fldChar w:fldCharType="begin"/>
            </w:r>
            <w:r>
              <w:rPr>
                <w:noProof/>
                <w:webHidden/>
              </w:rPr>
              <w:instrText xml:space="preserve"> PAGEREF _Toc138085615 \h </w:instrText>
            </w:r>
            <w:r>
              <w:rPr>
                <w:noProof/>
                <w:webHidden/>
              </w:rPr>
            </w:r>
            <w:r>
              <w:rPr>
                <w:noProof/>
                <w:webHidden/>
              </w:rPr>
              <w:fldChar w:fldCharType="separate"/>
            </w:r>
            <w:r>
              <w:rPr>
                <w:noProof/>
                <w:webHidden/>
              </w:rPr>
              <w:t>8</w:t>
            </w:r>
            <w:r>
              <w:rPr>
                <w:noProof/>
                <w:webHidden/>
              </w:rPr>
              <w:fldChar w:fldCharType="end"/>
            </w:r>
          </w:hyperlink>
        </w:p>
        <w:p w14:paraId="19D11541" w14:textId="5B8F7EE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6" w:history="1">
            <w:r w:rsidRPr="0002128F">
              <w:rPr>
                <w:rStyle w:val="Hyperlink"/>
                <w:rFonts w:cstheme="minorHAnsi"/>
                <w:noProof/>
              </w:rPr>
              <w:t>5.5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Withdraw Consent</w:t>
            </w:r>
            <w:r>
              <w:rPr>
                <w:noProof/>
                <w:webHidden/>
              </w:rPr>
              <w:tab/>
            </w:r>
            <w:r>
              <w:rPr>
                <w:noProof/>
                <w:webHidden/>
              </w:rPr>
              <w:fldChar w:fldCharType="begin"/>
            </w:r>
            <w:r>
              <w:rPr>
                <w:noProof/>
                <w:webHidden/>
              </w:rPr>
              <w:instrText xml:space="preserve"> PAGEREF _Toc138085616 \h </w:instrText>
            </w:r>
            <w:r>
              <w:rPr>
                <w:noProof/>
                <w:webHidden/>
              </w:rPr>
            </w:r>
            <w:r>
              <w:rPr>
                <w:noProof/>
                <w:webHidden/>
              </w:rPr>
              <w:fldChar w:fldCharType="separate"/>
            </w:r>
            <w:r>
              <w:rPr>
                <w:noProof/>
                <w:webHidden/>
              </w:rPr>
              <w:t>8</w:t>
            </w:r>
            <w:r>
              <w:rPr>
                <w:noProof/>
                <w:webHidden/>
              </w:rPr>
              <w:fldChar w:fldCharType="end"/>
            </w:r>
          </w:hyperlink>
        </w:p>
        <w:p w14:paraId="05291F21" w14:textId="475E8A9A"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7" w:history="1">
            <w:r w:rsidRPr="0002128F">
              <w:rPr>
                <w:rStyle w:val="Hyperlink"/>
                <w:rFonts w:cstheme="minorHAnsi"/>
                <w:noProof/>
              </w:rPr>
              <w:t>5.6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Erasure</w:t>
            </w:r>
            <w:r>
              <w:rPr>
                <w:noProof/>
                <w:webHidden/>
              </w:rPr>
              <w:tab/>
            </w:r>
            <w:r>
              <w:rPr>
                <w:noProof/>
                <w:webHidden/>
              </w:rPr>
              <w:fldChar w:fldCharType="begin"/>
            </w:r>
            <w:r>
              <w:rPr>
                <w:noProof/>
                <w:webHidden/>
              </w:rPr>
              <w:instrText xml:space="preserve"> PAGEREF _Toc138085617 \h </w:instrText>
            </w:r>
            <w:r>
              <w:rPr>
                <w:noProof/>
                <w:webHidden/>
              </w:rPr>
            </w:r>
            <w:r>
              <w:rPr>
                <w:noProof/>
                <w:webHidden/>
              </w:rPr>
              <w:fldChar w:fldCharType="separate"/>
            </w:r>
            <w:r>
              <w:rPr>
                <w:noProof/>
                <w:webHidden/>
              </w:rPr>
              <w:t>8</w:t>
            </w:r>
            <w:r>
              <w:rPr>
                <w:noProof/>
                <w:webHidden/>
              </w:rPr>
              <w:fldChar w:fldCharType="end"/>
            </w:r>
          </w:hyperlink>
        </w:p>
        <w:p w14:paraId="159BF787" w14:textId="4ACC5A2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8" w:history="1">
            <w:r w:rsidRPr="0002128F">
              <w:rPr>
                <w:rStyle w:val="Hyperlink"/>
                <w:rFonts w:cstheme="minorHAnsi"/>
                <w:noProof/>
              </w:rPr>
              <w:t>5.7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of Data Portability</w:t>
            </w:r>
            <w:r>
              <w:rPr>
                <w:noProof/>
                <w:webHidden/>
              </w:rPr>
              <w:tab/>
            </w:r>
            <w:r>
              <w:rPr>
                <w:noProof/>
                <w:webHidden/>
              </w:rPr>
              <w:fldChar w:fldCharType="begin"/>
            </w:r>
            <w:r>
              <w:rPr>
                <w:noProof/>
                <w:webHidden/>
              </w:rPr>
              <w:instrText xml:space="preserve"> PAGEREF _Toc138085618 \h </w:instrText>
            </w:r>
            <w:r>
              <w:rPr>
                <w:noProof/>
                <w:webHidden/>
              </w:rPr>
            </w:r>
            <w:r>
              <w:rPr>
                <w:noProof/>
                <w:webHidden/>
              </w:rPr>
              <w:fldChar w:fldCharType="separate"/>
            </w:r>
            <w:r>
              <w:rPr>
                <w:noProof/>
                <w:webHidden/>
              </w:rPr>
              <w:t>9</w:t>
            </w:r>
            <w:r>
              <w:rPr>
                <w:noProof/>
                <w:webHidden/>
              </w:rPr>
              <w:fldChar w:fldCharType="end"/>
            </w:r>
          </w:hyperlink>
        </w:p>
        <w:p w14:paraId="1B73B4E9" w14:textId="1F58F0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9" w:history="1">
            <w:r w:rsidRPr="0002128F">
              <w:rPr>
                <w:rStyle w:val="Hyperlink"/>
                <w:rFonts w:cstheme="minorHAnsi"/>
                <w:noProof/>
              </w:rPr>
              <w:t>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Under 16s</w:t>
            </w:r>
            <w:r>
              <w:rPr>
                <w:noProof/>
                <w:webHidden/>
              </w:rPr>
              <w:tab/>
            </w:r>
            <w:r>
              <w:rPr>
                <w:noProof/>
                <w:webHidden/>
              </w:rPr>
              <w:fldChar w:fldCharType="begin"/>
            </w:r>
            <w:r>
              <w:rPr>
                <w:noProof/>
                <w:webHidden/>
              </w:rPr>
              <w:instrText xml:space="preserve"> PAGEREF _Toc138085619 \h </w:instrText>
            </w:r>
            <w:r>
              <w:rPr>
                <w:noProof/>
                <w:webHidden/>
              </w:rPr>
            </w:r>
            <w:r>
              <w:rPr>
                <w:noProof/>
                <w:webHidden/>
              </w:rPr>
              <w:fldChar w:fldCharType="separate"/>
            </w:r>
            <w:r>
              <w:rPr>
                <w:noProof/>
                <w:webHidden/>
              </w:rPr>
              <w:t>9</w:t>
            </w:r>
            <w:r>
              <w:rPr>
                <w:noProof/>
                <w:webHidden/>
              </w:rPr>
              <w:fldChar w:fldCharType="end"/>
            </w:r>
          </w:hyperlink>
        </w:p>
        <w:p w14:paraId="40F01155" w14:textId="51C916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0" w:history="1">
            <w:r w:rsidRPr="0002128F">
              <w:rPr>
                <w:rStyle w:val="Hyperlink"/>
                <w:rFonts w:cstheme="minorHAnsi"/>
                <w:bCs/>
                <w:noProof/>
              </w:rPr>
              <w:t>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Why NHS Digital Collects General Practice Data</w:t>
            </w:r>
            <w:r>
              <w:rPr>
                <w:noProof/>
                <w:webHidden/>
              </w:rPr>
              <w:tab/>
            </w:r>
            <w:r>
              <w:rPr>
                <w:noProof/>
                <w:webHidden/>
              </w:rPr>
              <w:fldChar w:fldCharType="begin"/>
            </w:r>
            <w:r>
              <w:rPr>
                <w:noProof/>
                <w:webHidden/>
              </w:rPr>
              <w:instrText xml:space="preserve"> PAGEREF _Toc138085620 \h </w:instrText>
            </w:r>
            <w:r>
              <w:rPr>
                <w:noProof/>
                <w:webHidden/>
              </w:rPr>
            </w:r>
            <w:r>
              <w:rPr>
                <w:noProof/>
                <w:webHidden/>
              </w:rPr>
              <w:fldChar w:fldCharType="separate"/>
            </w:r>
            <w:r>
              <w:rPr>
                <w:noProof/>
                <w:webHidden/>
              </w:rPr>
              <w:t>9</w:t>
            </w:r>
            <w:r>
              <w:rPr>
                <w:noProof/>
                <w:webHidden/>
              </w:rPr>
              <w:fldChar w:fldCharType="end"/>
            </w:r>
          </w:hyperlink>
        </w:p>
        <w:p w14:paraId="54D5B6AE" w14:textId="72C9388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1" w:history="1">
            <w:r w:rsidRPr="0002128F">
              <w:rPr>
                <w:rStyle w:val="Hyperlink"/>
                <w:rFonts w:cstheme="minorHAnsi"/>
                <w:noProof/>
              </w:rPr>
              <w:t>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_Toc138085621 \h </w:instrText>
            </w:r>
            <w:r>
              <w:rPr>
                <w:noProof/>
                <w:webHidden/>
              </w:rPr>
            </w:r>
            <w:r>
              <w:rPr>
                <w:noProof/>
                <w:webHidden/>
              </w:rPr>
              <w:fldChar w:fldCharType="separate"/>
            </w:r>
            <w:r>
              <w:rPr>
                <w:noProof/>
                <w:webHidden/>
              </w:rPr>
              <w:t>10</w:t>
            </w:r>
            <w:r>
              <w:rPr>
                <w:noProof/>
                <w:webHidden/>
              </w:rPr>
              <w:fldChar w:fldCharType="end"/>
            </w:r>
          </w:hyperlink>
        </w:p>
        <w:p w14:paraId="25CE1205" w14:textId="1F524E3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2" w:history="1">
            <w:r w:rsidRPr="0002128F">
              <w:rPr>
                <w:rStyle w:val="Hyperlink"/>
                <w:rFonts w:cstheme="minorHAnsi"/>
                <w:noProof/>
              </w:rPr>
              <w:t>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OPT-OUTS</w:t>
            </w:r>
            <w:r>
              <w:rPr>
                <w:noProof/>
                <w:webHidden/>
              </w:rPr>
              <w:tab/>
            </w:r>
            <w:r>
              <w:rPr>
                <w:noProof/>
                <w:webHidden/>
              </w:rPr>
              <w:fldChar w:fldCharType="begin"/>
            </w:r>
            <w:r>
              <w:rPr>
                <w:noProof/>
                <w:webHidden/>
              </w:rPr>
              <w:instrText xml:space="preserve"> PAGEREF _Toc138085622 \h </w:instrText>
            </w:r>
            <w:r>
              <w:rPr>
                <w:noProof/>
                <w:webHidden/>
              </w:rPr>
            </w:r>
            <w:r>
              <w:rPr>
                <w:noProof/>
                <w:webHidden/>
              </w:rPr>
              <w:fldChar w:fldCharType="separate"/>
            </w:r>
            <w:r>
              <w:rPr>
                <w:noProof/>
                <w:webHidden/>
              </w:rPr>
              <w:t>10</w:t>
            </w:r>
            <w:r>
              <w:rPr>
                <w:noProof/>
                <w:webHidden/>
              </w:rPr>
              <w:fldChar w:fldCharType="end"/>
            </w:r>
          </w:hyperlink>
        </w:p>
        <w:p w14:paraId="6D96175D" w14:textId="5486369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3" w:history="1">
            <w:r w:rsidRPr="0002128F">
              <w:rPr>
                <w:rStyle w:val="Hyperlink"/>
                <w:rFonts w:cstheme="minorHAnsi"/>
                <w:noProof/>
              </w:rPr>
              <w:t>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OPT-OUTS (Opting out of NHS Digital Sharing your Data)</w:t>
            </w:r>
            <w:r>
              <w:rPr>
                <w:noProof/>
                <w:webHidden/>
              </w:rPr>
              <w:tab/>
            </w:r>
            <w:r>
              <w:rPr>
                <w:noProof/>
                <w:webHidden/>
              </w:rPr>
              <w:fldChar w:fldCharType="begin"/>
            </w:r>
            <w:r>
              <w:rPr>
                <w:noProof/>
                <w:webHidden/>
              </w:rPr>
              <w:instrText xml:space="preserve"> PAGEREF _Toc138085623 \h </w:instrText>
            </w:r>
            <w:r>
              <w:rPr>
                <w:noProof/>
                <w:webHidden/>
              </w:rPr>
            </w:r>
            <w:r>
              <w:rPr>
                <w:noProof/>
                <w:webHidden/>
              </w:rPr>
              <w:fldChar w:fldCharType="separate"/>
            </w:r>
            <w:r>
              <w:rPr>
                <w:noProof/>
                <w:webHidden/>
              </w:rPr>
              <w:t>11</w:t>
            </w:r>
            <w:r>
              <w:rPr>
                <w:noProof/>
                <w:webHidden/>
              </w:rPr>
              <w:fldChar w:fldCharType="end"/>
            </w:r>
          </w:hyperlink>
        </w:p>
        <w:p w14:paraId="320B4AEA" w14:textId="767CD25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4" w:history="1">
            <w:r w:rsidRPr="0002128F">
              <w:rPr>
                <w:rStyle w:val="Hyperlink"/>
                <w:rFonts w:cstheme="minorHAnsi"/>
                <w:noProof/>
              </w:rPr>
              <w:t>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_Toc138085624 \h </w:instrText>
            </w:r>
            <w:r>
              <w:rPr>
                <w:noProof/>
                <w:webHidden/>
              </w:rPr>
            </w:r>
            <w:r>
              <w:rPr>
                <w:noProof/>
                <w:webHidden/>
              </w:rPr>
              <w:fldChar w:fldCharType="separate"/>
            </w:r>
            <w:r>
              <w:rPr>
                <w:noProof/>
                <w:webHidden/>
              </w:rPr>
              <w:t>11</w:t>
            </w:r>
            <w:r>
              <w:rPr>
                <w:noProof/>
                <w:webHidden/>
              </w:rPr>
              <w:fldChar w:fldCharType="end"/>
            </w:r>
          </w:hyperlink>
        </w:p>
        <w:p w14:paraId="7645BDDC" w14:textId="16BF8A9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5" w:history="1">
            <w:r w:rsidRPr="0002128F">
              <w:rPr>
                <w:rStyle w:val="Hyperlink"/>
                <w:rFonts w:cstheme="minorHAnsi"/>
                <w:bCs/>
                <w:noProof/>
              </w:rPr>
              <w:t>10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_Toc138085625 \h </w:instrText>
            </w:r>
            <w:r>
              <w:rPr>
                <w:noProof/>
                <w:webHidden/>
              </w:rPr>
            </w:r>
            <w:r>
              <w:rPr>
                <w:noProof/>
                <w:webHidden/>
              </w:rPr>
              <w:fldChar w:fldCharType="separate"/>
            </w:r>
            <w:r>
              <w:rPr>
                <w:noProof/>
                <w:webHidden/>
              </w:rPr>
              <w:t>11</w:t>
            </w:r>
            <w:r>
              <w:rPr>
                <w:noProof/>
                <w:webHidden/>
              </w:rPr>
              <w:fldChar w:fldCharType="end"/>
            </w:r>
          </w:hyperlink>
        </w:p>
        <w:p w14:paraId="6C918C5E" w14:textId="3D334BC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6" w:history="1">
            <w:r w:rsidRPr="0002128F">
              <w:rPr>
                <w:rStyle w:val="Hyperlink"/>
                <w:rFonts w:cstheme="minorHAnsi"/>
                <w:noProof/>
              </w:rPr>
              <w:t>11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NHS Digital</w:t>
            </w:r>
            <w:r>
              <w:rPr>
                <w:noProof/>
                <w:webHidden/>
              </w:rPr>
              <w:tab/>
            </w:r>
            <w:r>
              <w:rPr>
                <w:noProof/>
                <w:webHidden/>
              </w:rPr>
              <w:fldChar w:fldCharType="begin"/>
            </w:r>
            <w:r>
              <w:rPr>
                <w:noProof/>
                <w:webHidden/>
              </w:rPr>
              <w:instrText xml:space="preserve"> PAGEREF _Toc138085626 \h </w:instrText>
            </w:r>
            <w:r>
              <w:rPr>
                <w:noProof/>
                <w:webHidden/>
              </w:rPr>
            </w:r>
            <w:r>
              <w:rPr>
                <w:noProof/>
                <w:webHidden/>
              </w:rPr>
              <w:fldChar w:fldCharType="separate"/>
            </w:r>
            <w:r>
              <w:rPr>
                <w:noProof/>
                <w:webHidden/>
              </w:rPr>
              <w:t>12</w:t>
            </w:r>
            <w:r>
              <w:rPr>
                <w:noProof/>
                <w:webHidden/>
              </w:rPr>
              <w:fldChar w:fldCharType="end"/>
            </w:r>
          </w:hyperlink>
        </w:p>
        <w:p w14:paraId="26C2DE46" w14:textId="505281C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7" w:history="1">
            <w:r w:rsidRPr="0002128F">
              <w:rPr>
                <w:rStyle w:val="Hyperlink"/>
                <w:rFonts w:cstheme="minorHAnsi"/>
                <w:noProof/>
              </w:rPr>
              <w:t>11.1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NHS Digital use your information</w:t>
            </w:r>
            <w:r>
              <w:rPr>
                <w:noProof/>
                <w:webHidden/>
              </w:rPr>
              <w:tab/>
            </w:r>
            <w:r>
              <w:rPr>
                <w:noProof/>
                <w:webHidden/>
              </w:rPr>
              <w:fldChar w:fldCharType="begin"/>
            </w:r>
            <w:r>
              <w:rPr>
                <w:noProof/>
                <w:webHidden/>
              </w:rPr>
              <w:instrText xml:space="preserve"> PAGEREF _Toc138085627 \h </w:instrText>
            </w:r>
            <w:r>
              <w:rPr>
                <w:noProof/>
                <w:webHidden/>
              </w:rPr>
            </w:r>
            <w:r>
              <w:rPr>
                <w:noProof/>
                <w:webHidden/>
              </w:rPr>
              <w:fldChar w:fldCharType="separate"/>
            </w:r>
            <w:r>
              <w:rPr>
                <w:noProof/>
                <w:webHidden/>
              </w:rPr>
              <w:t>12</w:t>
            </w:r>
            <w:r>
              <w:rPr>
                <w:noProof/>
                <w:webHidden/>
              </w:rPr>
              <w:fldChar w:fldCharType="end"/>
            </w:r>
          </w:hyperlink>
        </w:p>
        <w:p w14:paraId="1CD5DB1B" w14:textId="24A2AE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8" w:history="1">
            <w:r w:rsidRPr="0002128F">
              <w:rPr>
                <w:rStyle w:val="Hyperlink"/>
                <w:rFonts w:cstheme="minorHAnsi"/>
                <w:noProof/>
              </w:rPr>
              <w:t>11.2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Opting Out</w:t>
            </w:r>
            <w:r>
              <w:rPr>
                <w:noProof/>
                <w:webHidden/>
              </w:rPr>
              <w:tab/>
            </w:r>
            <w:r>
              <w:rPr>
                <w:noProof/>
                <w:webHidden/>
              </w:rPr>
              <w:fldChar w:fldCharType="begin"/>
            </w:r>
            <w:r>
              <w:rPr>
                <w:noProof/>
                <w:webHidden/>
              </w:rPr>
              <w:instrText xml:space="preserve"> PAGEREF _Toc138085628 \h </w:instrText>
            </w:r>
            <w:r>
              <w:rPr>
                <w:noProof/>
                <w:webHidden/>
              </w:rPr>
            </w:r>
            <w:r>
              <w:rPr>
                <w:noProof/>
                <w:webHidden/>
              </w:rPr>
              <w:fldChar w:fldCharType="separate"/>
            </w:r>
            <w:r>
              <w:rPr>
                <w:noProof/>
                <w:webHidden/>
              </w:rPr>
              <w:t>13</w:t>
            </w:r>
            <w:r>
              <w:rPr>
                <w:noProof/>
                <w:webHidden/>
              </w:rPr>
              <w:fldChar w:fldCharType="end"/>
            </w:r>
          </w:hyperlink>
        </w:p>
        <w:p w14:paraId="53434CB6" w14:textId="6D0599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9" w:history="1">
            <w:r w:rsidRPr="0002128F">
              <w:rPr>
                <w:rStyle w:val="Hyperlink"/>
                <w:rFonts w:cstheme="minorHAnsi"/>
                <w:noProof/>
              </w:rPr>
              <w:t>11.3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Type 1 OPT-OUT (Opting Out of NHS Digital Collecting Data)</w:t>
            </w:r>
            <w:r>
              <w:rPr>
                <w:noProof/>
                <w:webHidden/>
              </w:rPr>
              <w:tab/>
            </w:r>
            <w:r>
              <w:rPr>
                <w:noProof/>
                <w:webHidden/>
              </w:rPr>
              <w:fldChar w:fldCharType="begin"/>
            </w:r>
            <w:r>
              <w:rPr>
                <w:noProof/>
                <w:webHidden/>
              </w:rPr>
              <w:instrText xml:space="preserve"> PAGEREF _Toc138085629 \h </w:instrText>
            </w:r>
            <w:r>
              <w:rPr>
                <w:noProof/>
                <w:webHidden/>
              </w:rPr>
            </w:r>
            <w:r>
              <w:rPr>
                <w:noProof/>
                <w:webHidden/>
              </w:rPr>
              <w:fldChar w:fldCharType="separate"/>
            </w:r>
            <w:r>
              <w:rPr>
                <w:noProof/>
                <w:webHidden/>
              </w:rPr>
              <w:t>13</w:t>
            </w:r>
            <w:r>
              <w:rPr>
                <w:noProof/>
                <w:webHidden/>
              </w:rPr>
              <w:fldChar w:fldCharType="end"/>
            </w:r>
          </w:hyperlink>
        </w:p>
        <w:p w14:paraId="57E2BAE8" w14:textId="61FB47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0" w:history="1">
            <w:r w:rsidRPr="0002128F">
              <w:rPr>
                <w:rStyle w:val="Hyperlink"/>
                <w:rFonts w:cstheme="minorHAnsi"/>
                <w:noProof/>
              </w:rPr>
              <w:t>11.4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 (Opting Out of NHS Digital Sharing your Data)</w:t>
            </w:r>
            <w:r>
              <w:rPr>
                <w:noProof/>
                <w:webHidden/>
              </w:rPr>
              <w:tab/>
            </w:r>
            <w:r>
              <w:rPr>
                <w:noProof/>
                <w:webHidden/>
              </w:rPr>
              <w:fldChar w:fldCharType="begin"/>
            </w:r>
            <w:r>
              <w:rPr>
                <w:noProof/>
                <w:webHidden/>
              </w:rPr>
              <w:instrText xml:space="preserve"> PAGEREF _Toc138085630 \h </w:instrText>
            </w:r>
            <w:r>
              <w:rPr>
                <w:noProof/>
                <w:webHidden/>
              </w:rPr>
            </w:r>
            <w:r>
              <w:rPr>
                <w:noProof/>
                <w:webHidden/>
              </w:rPr>
              <w:fldChar w:fldCharType="separate"/>
            </w:r>
            <w:r>
              <w:rPr>
                <w:noProof/>
                <w:webHidden/>
              </w:rPr>
              <w:t>13</w:t>
            </w:r>
            <w:r>
              <w:rPr>
                <w:noProof/>
                <w:webHidden/>
              </w:rPr>
              <w:fldChar w:fldCharType="end"/>
            </w:r>
          </w:hyperlink>
        </w:p>
        <w:p w14:paraId="3029397D" w14:textId="3071305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1" w:history="1">
            <w:r w:rsidRPr="0002128F">
              <w:rPr>
                <w:rStyle w:val="Hyperlink"/>
                <w:rFonts w:cstheme="minorHAnsi"/>
                <w:noProof/>
              </w:rPr>
              <w:t>11.5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_Toc138085631 \h </w:instrText>
            </w:r>
            <w:r>
              <w:rPr>
                <w:noProof/>
                <w:webHidden/>
              </w:rPr>
            </w:r>
            <w:r>
              <w:rPr>
                <w:noProof/>
                <w:webHidden/>
              </w:rPr>
              <w:fldChar w:fldCharType="separate"/>
            </w:r>
            <w:r>
              <w:rPr>
                <w:noProof/>
                <w:webHidden/>
              </w:rPr>
              <w:t>13</w:t>
            </w:r>
            <w:r>
              <w:rPr>
                <w:noProof/>
                <w:webHidden/>
              </w:rPr>
              <w:fldChar w:fldCharType="end"/>
            </w:r>
          </w:hyperlink>
        </w:p>
        <w:p w14:paraId="388F36C5" w14:textId="56B67DF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2" w:history="1">
            <w:r w:rsidRPr="0002128F">
              <w:rPr>
                <w:rStyle w:val="Hyperlink"/>
                <w:rFonts w:cstheme="minorHAnsi"/>
                <w:noProof/>
              </w:rPr>
              <w:t>11.6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_Toc138085632 \h </w:instrText>
            </w:r>
            <w:r>
              <w:rPr>
                <w:noProof/>
                <w:webHidden/>
              </w:rPr>
            </w:r>
            <w:r>
              <w:rPr>
                <w:noProof/>
                <w:webHidden/>
              </w:rPr>
              <w:fldChar w:fldCharType="separate"/>
            </w:r>
            <w:r>
              <w:rPr>
                <w:noProof/>
                <w:webHidden/>
              </w:rPr>
              <w:t>13</w:t>
            </w:r>
            <w:r>
              <w:rPr>
                <w:noProof/>
                <w:webHidden/>
              </w:rPr>
              <w:fldChar w:fldCharType="end"/>
            </w:r>
          </w:hyperlink>
        </w:p>
        <w:p w14:paraId="6934EC8B" w14:textId="6D75559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3" w:history="1">
            <w:r w:rsidRPr="0002128F">
              <w:rPr>
                <w:rStyle w:val="Hyperlink"/>
                <w:rFonts w:cstheme="minorHAnsi"/>
                <w:noProof/>
              </w:rPr>
              <w:t>12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Summary Care Record</w:t>
            </w:r>
            <w:r>
              <w:rPr>
                <w:noProof/>
                <w:webHidden/>
              </w:rPr>
              <w:tab/>
            </w:r>
            <w:r>
              <w:rPr>
                <w:noProof/>
                <w:webHidden/>
              </w:rPr>
              <w:fldChar w:fldCharType="begin"/>
            </w:r>
            <w:r>
              <w:rPr>
                <w:noProof/>
                <w:webHidden/>
              </w:rPr>
              <w:instrText xml:space="preserve"> PAGEREF _Toc138085633 \h </w:instrText>
            </w:r>
            <w:r>
              <w:rPr>
                <w:noProof/>
                <w:webHidden/>
              </w:rPr>
            </w:r>
            <w:r>
              <w:rPr>
                <w:noProof/>
                <w:webHidden/>
              </w:rPr>
              <w:fldChar w:fldCharType="separate"/>
            </w:r>
            <w:r>
              <w:rPr>
                <w:noProof/>
                <w:webHidden/>
              </w:rPr>
              <w:t>14</w:t>
            </w:r>
            <w:r>
              <w:rPr>
                <w:noProof/>
                <w:webHidden/>
              </w:rPr>
              <w:fldChar w:fldCharType="end"/>
            </w:r>
          </w:hyperlink>
        </w:p>
        <w:p w14:paraId="2E638D8E" w14:textId="09EB9BB4"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4" w:history="1">
            <w:r w:rsidRPr="0002128F">
              <w:rPr>
                <w:rStyle w:val="Hyperlink"/>
                <w:rFonts w:cstheme="minorHAnsi"/>
                <w:noProof/>
              </w:rPr>
              <w:t>13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Risk Stratification</w:t>
            </w:r>
            <w:r>
              <w:rPr>
                <w:noProof/>
                <w:webHidden/>
              </w:rPr>
              <w:tab/>
            </w:r>
            <w:r>
              <w:rPr>
                <w:noProof/>
                <w:webHidden/>
              </w:rPr>
              <w:fldChar w:fldCharType="begin"/>
            </w:r>
            <w:r>
              <w:rPr>
                <w:noProof/>
                <w:webHidden/>
              </w:rPr>
              <w:instrText xml:space="preserve"> PAGEREF _Toc138085634 \h </w:instrText>
            </w:r>
            <w:r>
              <w:rPr>
                <w:noProof/>
                <w:webHidden/>
              </w:rPr>
            </w:r>
            <w:r>
              <w:rPr>
                <w:noProof/>
                <w:webHidden/>
              </w:rPr>
              <w:fldChar w:fldCharType="separate"/>
            </w:r>
            <w:r>
              <w:rPr>
                <w:noProof/>
                <w:webHidden/>
              </w:rPr>
              <w:t>14</w:t>
            </w:r>
            <w:r>
              <w:rPr>
                <w:noProof/>
                <w:webHidden/>
              </w:rPr>
              <w:fldChar w:fldCharType="end"/>
            </w:r>
          </w:hyperlink>
        </w:p>
        <w:p w14:paraId="3C3A3A22" w14:textId="75482D3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5" w:history="1">
            <w:r w:rsidRPr="0002128F">
              <w:rPr>
                <w:rStyle w:val="Hyperlink"/>
                <w:rFonts w:cstheme="minorHAnsi"/>
                <w:bCs/>
                <w:noProof/>
              </w:rPr>
              <w:t>14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_Toc138085635 \h </w:instrText>
            </w:r>
            <w:r>
              <w:rPr>
                <w:noProof/>
                <w:webHidden/>
              </w:rPr>
            </w:r>
            <w:r>
              <w:rPr>
                <w:noProof/>
                <w:webHidden/>
              </w:rPr>
              <w:fldChar w:fldCharType="separate"/>
            </w:r>
            <w:r>
              <w:rPr>
                <w:noProof/>
                <w:webHidden/>
              </w:rPr>
              <w:t>15</w:t>
            </w:r>
            <w:r>
              <w:rPr>
                <w:noProof/>
                <w:webHidden/>
              </w:rPr>
              <w:fldChar w:fldCharType="end"/>
            </w:r>
          </w:hyperlink>
        </w:p>
        <w:p w14:paraId="20D4F103" w14:textId="6B85E3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6" w:history="1">
            <w:r w:rsidRPr="0002128F">
              <w:rPr>
                <w:rStyle w:val="Hyperlink"/>
                <w:rFonts w:cstheme="minorHAnsi"/>
                <w:noProof/>
              </w:rPr>
              <w:t>15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Medical Management</w:t>
            </w:r>
            <w:r>
              <w:rPr>
                <w:noProof/>
                <w:webHidden/>
              </w:rPr>
              <w:tab/>
            </w:r>
            <w:r>
              <w:rPr>
                <w:noProof/>
                <w:webHidden/>
              </w:rPr>
              <w:fldChar w:fldCharType="begin"/>
            </w:r>
            <w:r>
              <w:rPr>
                <w:noProof/>
                <w:webHidden/>
              </w:rPr>
              <w:instrText xml:space="preserve"> PAGEREF _Toc138085636 \h </w:instrText>
            </w:r>
            <w:r>
              <w:rPr>
                <w:noProof/>
                <w:webHidden/>
              </w:rPr>
            </w:r>
            <w:r>
              <w:rPr>
                <w:noProof/>
                <w:webHidden/>
              </w:rPr>
              <w:fldChar w:fldCharType="separate"/>
            </w:r>
            <w:r>
              <w:rPr>
                <w:noProof/>
                <w:webHidden/>
              </w:rPr>
              <w:t>15</w:t>
            </w:r>
            <w:r>
              <w:rPr>
                <w:noProof/>
                <w:webHidden/>
              </w:rPr>
              <w:fldChar w:fldCharType="end"/>
            </w:r>
          </w:hyperlink>
        </w:p>
        <w:p w14:paraId="242EBE95" w14:textId="3A40790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7" w:history="1">
            <w:r w:rsidRPr="0002128F">
              <w:rPr>
                <w:rStyle w:val="Hyperlink"/>
                <w:rFonts w:cstheme="minorHAnsi"/>
                <w:noProof/>
              </w:rPr>
              <w:t>16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_Toc138085637 \h </w:instrText>
            </w:r>
            <w:r>
              <w:rPr>
                <w:noProof/>
                <w:webHidden/>
              </w:rPr>
            </w:r>
            <w:r>
              <w:rPr>
                <w:noProof/>
                <w:webHidden/>
              </w:rPr>
              <w:fldChar w:fldCharType="separate"/>
            </w:r>
            <w:r>
              <w:rPr>
                <w:noProof/>
                <w:webHidden/>
              </w:rPr>
              <w:t>15</w:t>
            </w:r>
            <w:r>
              <w:rPr>
                <w:noProof/>
                <w:webHidden/>
              </w:rPr>
              <w:fldChar w:fldCharType="end"/>
            </w:r>
          </w:hyperlink>
        </w:p>
        <w:p w14:paraId="30522057" w14:textId="4919EC1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8" w:history="1">
            <w:r w:rsidRPr="0002128F">
              <w:rPr>
                <w:rStyle w:val="Hyperlink"/>
                <w:rFonts w:cstheme="minorHAnsi"/>
                <w:bCs/>
                <w:noProof/>
              </w:rPr>
              <w:t>17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Updating your Record</w:t>
            </w:r>
            <w:r>
              <w:rPr>
                <w:noProof/>
                <w:webHidden/>
              </w:rPr>
              <w:tab/>
            </w:r>
            <w:r>
              <w:rPr>
                <w:noProof/>
                <w:webHidden/>
              </w:rPr>
              <w:fldChar w:fldCharType="begin"/>
            </w:r>
            <w:r>
              <w:rPr>
                <w:noProof/>
                <w:webHidden/>
              </w:rPr>
              <w:instrText xml:space="preserve"> PAGEREF _Toc138085638 \h </w:instrText>
            </w:r>
            <w:r>
              <w:rPr>
                <w:noProof/>
                <w:webHidden/>
              </w:rPr>
            </w:r>
            <w:r>
              <w:rPr>
                <w:noProof/>
                <w:webHidden/>
              </w:rPr>
              <w:fldChar w:fldCharType="separate"/>
            </w:r>
            <w:r>
              <w:rPr>
                <w:noProof/>
                <w:webHidden/>
              </w:rPr>
              <w:t>16</w:t>
            </w:r>
            <w:r>
              <w:rPr>
                <w:noProof/>
                <w:webHidden/>
              </w:rPr>
              <w:fldChar w:fldCharType="end"/>
            </w:r>
          </w:hyperlink>
        </w:p>
        <w:p w14:paraId="59AF64A6" w14:textId="417D7B53"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9" w:history="1">
            <w:r w:rsidRPr="0002128F">
              <w:rPr>
                <w:rStyle w:val="Hyperlink"/>
                <w:rFonts w:cstheme="minorHAnsi"/>
                <w:noProof/>
              </w:rPr>
              <w:t>18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Third Parties</w:t>
            </w:r>
            <w:r>
              <w:rPr>
                <w:noProof/>
                <w:webHidden/>
              </w:rPr>
              <w:tab/>
            </w:r>
            <w:r>
              <w:rPr>
                <w:noProof/>
                <w:webHidden/>
              </w:rPr>
              <w:fldChar w:fldCharType="begin"/>
            </w:r>
            <w:r>
              <w:rPr>
                <w:noProof/>
                <w:webHidden/>
              </w:rPr>
              <w:instrText xml:space="preserve"> PAGEREF _Toc138085639 \h </w:instrText>
            </w:r>
            <w:r>
              <w:rPr>
                <w:noProof/>
                <w:webHidden/>
              </w:rPr>
            </w:r>
            <w:r>
              <w:rPr>
                <w:noProof/>
                <w:webHidden/>
              </w:rPr>
              <w:fldChar w:fldCharType="separate"/>
            </w:r>
            <w:r>
              <w:rPr>
                <w:noProof/>
                <w:webHidden/>
              </w:rPr>
              <w:t>16</w:t>
            </w:r>
            <w:r>
              <w:rPr>
                <w:noProof/>
                <w:webHidden/>
              </w:rPr>
              <w:fldChar w:fldCharType="end"/>
            </w:r>
          </w:hyperlink>
        </w:p>
        <w:p w14:paraId="38B5133D" w14:textId="5AAF72E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0" w:history="1">
            <w:r w:rsidRPr="0002128F">
              <w:rPr>
                <w:rStyle w:val="Hyperlink"/>
                <w:rFonts w:cstheme="minorHAnsi"/>
                <w:noProof/>
              </w:rPr>
              <w:t>18.1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_Toc138085640 \h </w:instrText>
            </w:r>
            <w:r>
              <w:rPr>
                <w:noProof/>
                <w:webHidden/>
              </w:rPr>
            </w:r>
            <w:r>
              <w:rPr>
                <w:noProof/>
                <w:webHidden/>
              </w:rPr>
              <w:fldChar w:fldCharType="separate"/>
            </w:r>
            <w:r>
              <w:rPr>
                <w:noProof/>
                <w:webHidden/>
              </w:rPr>
              <w:t>17</w:t>
            </w:r>
            <w:r>
              <w:rPr>
                <w:noProof/>
                <w:webHidden/>
              </w:rPr>
              <w:fldChar w:fldCharType="end"/>
            </w:r>
          </w:hyperlink>
        </w:p>
        <w:p w14:paraId="15AFEA52" w14:textId="2031A63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1" w:history="1">
            <w:r w:rsidRPr="0002128F">
              <w:rPr>
                <w:rStyle w:val="Hyperlink"/>
                <w:rFonts w:cstheme="minorHAnsi"/>
                <w:noProof/>
              </w:rPr>
              <w:t>18.2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Research Data</w:t>
            </w:r>
            <w:r>
              <w:rPr>
                <w:noProof/>
                <w:webHidden/>
              </w:rPr>
              <w:tab/>
            </w:r>
            <w:r>
              <w:rPr>
                <w:noProof/>
                <w:webHidden/>
              </w:rPr>
              <w:fldChar w:fldCharType="begin"/>
            </w:r>
            <w:r>
              <w:rPr>
                <w:noProof/>
                <w:webHidden/>
              </w:rPr>
              <w:instrText xml:space="preserve"> PAGEREF _Toc138085641 \h </w:instrText>
            </w:r>
            <w:r>
              <w:rPr>
                <w:noProof/>
                <w:webHidden/>
              </w:rPr>
            </w:r>
            <w:r>
              <w:rPr>
                <w:noProof/>
                <w:webHidden/>
              </w:rPr>
              <w:fldChar w:fldCharType="separate"/>
            </w:r>
            <w:r>
              <w:rPr>
                <w:noProof/>
                <w:webHidden/>
              </w:rPr>
              <w:t>17</w:t>
            </w:r>
            <w:r>
              <w:rPr>
                <w:noProof/>
                <w:webHidden/>
              </w:rPr>
              <w:fldChar w:fldCharType="end"/>
            </w:r>
          </w:hyperlink>
        </w:p>
        <w:p w14:paraId="18BD197E" w14:textId="13C899C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2" w:history="1">
            <w:r w:rsidRPr="0002128F">
              <w:rPr>
                <w:rStyle w:val="Hyperlink"/>
                <w:rFonts w:cstheme="minorHAnsi"/>
                <w:noProof/>
              </w:rPr>
              <w:t>19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_Toc138085642 \h </w:instrText>
            </w:r>
            <w:r>
              <w:rPr>
                <w:noProof/>
                <w:webHidden/>
              </w:rPr>
            </w:r>
            <w:r>
              <w:rPr>
                <w:noProof/>
                <w:webHidden/>
              </w:rPr>
              <w:fldChar w:fldCharType="separate"/>
            </w:r>
            <w:r>
              <w:rPr>
                <w:noProof/>
                <w:webHidden/>
              </w:rPr>
              <w:t>17</w:t>
            </w:r>
            <w:r>
              <w:rPr>
                <w:noProof/>
                <w:webHidden/>
              </w:rPr>
              <w:fldChar w:fldCharType="end"/>
            </w:r>
          </w:hyperlink>
        </w:p>
        <w:p w14:paraId="2987B81D" w14:textId="2F6E8E1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3" w:history="1">
            <w:r w:rsidRPr="0002128F">
              <w:rPr>
                <w:rStyle w:val="Hyperlink"/>
                <w:rFonts w:cstheme="minorHAnsi"/>
                <w:noProof/>
              </w:rPr>
              <w:t>20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Social Prescribers</w:t>
            </w:r>
            <w:r>
              <w:rPr>
                <w:noProof/>
                <w:webHidden/>
              </w:rPr>
              <w:tab/>
            </w:r>
            <w:r>
              <w:rPr>
                <w:noProof/>
                <w:webHidden/>
              </w:rPr>
              <w:fldChar w:fldCharType="begin"/>
            </w:r>
            <w:r>
              <w:rPr>
                <w:noProof/>
                <w:webHidden/>
              </w:rPr>
              <w:instrText xml:space="preserve"> PAGEREF _Toc138085643 \h </w:instrText>
            </w:r>
            <w:r>
              <w:rPr>
                <w:noProof/>
                <w:webHidden/>
              </w:rPr>
            </w:r>
            <w:r>
              <w:rPr>
                <w:noProof/>
                <w:webHidden/>
              </w:rPr>
              <w:fldChar w:fldCharType="separate"/>
            </w:r>
            <w:r>
              <w:rPr>
                <w:noProof/>
                <w:webHidden/>
              </w:rPr>
              <w:t>18</w:t>
            </w:r>
            <w:r>
              <w:rPr>
                <w:noProof/>
                <w:webHidden/>
              </w:rPr>
              <w:fldChar w:fldCharType="end"/>
            </w:r>
          </w:hyperlink>
        </w:p>
        <w:p w14:paraId="56AEF2FF" w14:textId="5680DC7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4" w:history="1">
            <w:r w:rsidRPr="0002128F">
              <w:rPr>
                <w:rStyle w:val="Hyperlink"/>
                <w:rFonts w:cstheme="minorHAnsi"/>
                <w:noProof/>
              </w:rPr>
              <w:t>21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_Toc138085644 \h </w:instrText>
            </w:r>
            <w:r>
              <w:rPr>
                <w:noProof/>
                <w:webHidden/>
              </w:rPr>
            </w:r>
            <w:r>
              <w:rPr>
                <w:noProof/>
                <w:webHidden/>
              </w:rPr>
              <w:fldChar w:fldCharType="separate"/>
            </w:r>
            <w:r>
              <w:rPr>
                <w:noProof/>
                <w:webHidden/>
              </w:rPr>
              <w:t>18</w:t>
            </w:r>
            <w:r>
              <w:rPr>
                <w:noProof/>
                <w:webHidden/>
              </w:rPr>
              <w:fldChar w:fldCharType="end"/>
            </w:r>
          </w:hyperlink>
        </w:p>
        <w:p w14:paraId="10ACFEE6" w14:textId="061DB14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5" w:history="1">
            <w:r w:rsidRPr="0002128F">
              <w:rPr>
                <w:rStyle w:val="Hyperlink"/>
                <w:rFonts w:cstheme="minorHAnsi"/>
                <w:noProof/>
              </w:rPr>
              <w:t>21.1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_Toc138085645 \h </w:instrText>
            </w:r>
            <w:r>
              <w:rPr>
                <w:noProof/>
                <w:webHidden/>
              </w:rPr>
            </w:r>
            <w:r>
              <w:rPr>
                <w:noProof/>
                <w:webHidden/>
              </w:rPr>
              <w:fldChar w:fldCharType="separate"/>
            </w:r>
            <w:r>
              <w:rPr>
                <w:noProof/>
                <w:webHidden/>
              </w:rPr>
              <w:t>19</w:t>
            </w:r>
            <w:r>
              <w:rPr>
                <w:noProof/>
                <w:webHidden/>
              </w:rPr>
              <w:fldChar w:fldCharType="end"/>
            </w:r>
          </w:hyperlink>
        </w:p>
        <w:p w14:paraId="57BB845C" w14:textId="0AF9791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6" w:history="1">
            <w:r w:rsidRPr="0002128F">
              <w:rPr>
                <w:rStyle w:val="Hyperlink"/>
                <w:rFonts w:cstheme="minorHAnsi"/>
                <w:noProof/>
              </w:rPr>
              <w:t>21.2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_Toc138085646 \h </w:instrText>
            </w:r>
            <w:r>
              <w:rPr>
                <w:noProof/>
                <w:webHidden/>
              </w:rPr>
            </w:r>
            <w:r>
              <w:rPr>
                <w:noProof/>
                <w:webHidden/>
              </w:rPr>
              <w:fldChar w:fldCharType="separate"/>
            </w:r>
            <w:r>
              <w:rPr>
                <w:noProof/>
                <w:webHidden/>
              </w:rPr>
              <w:t>19</w:t>
            </w:r>
            <w:r>
              <w:rPr>
                <w:noProof/>
                <w:webHidden/>
              </w:rPr>
              <w:fldChar w:fldCharType="end"/>
            </w:r>
          </w:hyperlink>
        </w:p>
        <w:p w14:paraId="4FD1B036" w14:textId="55D81F6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7" w:history="1">
            <w:r w:rsidRPr="0002128F">
              <w:rPr>
                <w:rStyle w:val="Hyperlink"/>
                <w:rFonts w:cstheme="minorHAnsi"/>
                <w:noProof/>
              </w:rPr>
              <w:t>21.3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_Toc138085647 \h </w:instrText>
            </w:r>
            <w:r>
              <w:rPr>
                <w:noProof/>
                <w:webHidden/>
              </w:rPr>
            </w:r>
            <w:r>
              <w:rPr>
                <w:noProof/>
                <w:webHidden/>
              </w:rPr>
              <w:fldChar w:fldCharType="separate"/>
            </w:r>
            <w:r>
              <w:rPr>
                <w:noProof/>
                <w:webHidden/>
              </w:rPr>
              <w:t>19</w:t>
            </w:r>
            <w:r>
              <w:rPr>
                <w:noProof/>
                <w:webHidden/>
              </w:rPr>
              <w:fldChar w:fldCharType="end"/>
            </w:r>
          </w:hyperlink>
        </w:p>
        <w:p w14:paraId="3A61EBF2" w14:textId="71143AB9"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8" w:history="1">
            <w:r w:rsidRPr="0002128F">
              <w:rPr>
                <w:rStyle w:val="Hyperlink"/>
                <w:rFonts w:cstheme="minorHAnsi"/>
                <w:noProof/>
              </w:rPr>
              <w:t>21.4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_Toc138085648 \h </w:instrText>
            </w:r>
            <w:r>
              <w:rPr>
                <w:noProof/>
                <w:webHidden/>
              </w:rPr>
            </w:r>
            <w:r>
              <w:rPr>
                <w:noProof/>
                <w:webHidden/>
              </w:rPr>
              <w:fldChar w:fldCharType="separate"/>
            </w:r>
            <w:r>
              <w:rPr>
                <w:noProof/>
                <w:webHidden/>
              </w:rPr>
              <w:t>20</w:t>
            </w:r>
            <w:r>
              <w:rPr>
                <w:noProof/>
                <w:webHidden/>
              </w:rPr>
              <w:fldChar w:fldCharType="end"/>
            </w:r>
          </w:hyperlink>
        </w:p>
        <w:p w14:paraId="59A58512" w14:textId="72B28D97"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9" w:history="1">
            <w:r w:rsidRPr="0002128F">
              <w:rPr>
                <w:rStyle w:val="Hyperlink"/>
                <w:rFonts w:cstheme="minorHAnsi"/>
                <w:bCs/>
                <w:noProof/>
              </w:rPr>
              <w:t>22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Coronavirus Pandemic – Data Protection</w:t>
            </w:r>
            <w:r>
              <w:rPr>
                <w:noProof/>
                <w:webHidden/>
              </w:rPr>
              <w:tab/>
            </w:r>
            <w:r>
              <w:rPr>
                <w:noProof/>
                <w:webHidden/>
              </w:rPr>
              <w:fldChar w:fldCharType="begin"/>
            </w:r>
            <w:r>
              <w:rPr>
                <w:noProof/>
                <w:webHidden/>
              </w:rPr>
              <w:instrText xml:space="preserve"> PAGEREF _Toc138085649 \h </w:instrText>
            </w:r>
            <w:r>
              <w:rPr>
                <w:noProof/>
                <w:webHidden/>
              </w:rPr>
            </w:r>
            <w:r>
              <w:rPr>
                <w:noProof/>
                <w:webHidden/>
              </w:rPr>
              <w:fldChar w:fldCharType="separate"/>
            </w:r>
            <w:r>
              <w:rPr>
                <w:noProof/>
                <w:webHidden/>
              </w:rPr>
              <w:t>20</w:t>
            </w:r>
            <w:r>
              <w:rPr>
                <w:noProof/>
                <w:webHidden/>
              </w:rPr>
              <w:fldChar w:fldCharType="end"/>
            </w:r>
          </w:hyperlink>
        </w:p>
        <w:p w14:paraId="3DEEDB6E" w14:textId="05F9F0F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0" w:history="1">
            <w:r w:rsidRPr="0002128F">
              <w:rPr>
                <w:rStyle w:val="Hyperlink"/>
                <w:rFonts w:cstheme="minorHAnsi"/>
                <w:noProof/>
              </w:rPr>
              <w:t>23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Information Commissioner</w:t>
            </w:r>
            <w:r>
              <w:rPr>
                <w:noProof/>
                <w:webHidden/>
              </w:rPr>
              <w:tab/>
            </w:r>
            <w:r>
              <w:rPr>
                <w:noProof/>
                <w:webHidden/>
              </w:rPr>
              <w:fldChar w:fldCharType="begin"/>
            </w:r>
            <w:r>
              <w:rPr>
                <w:noProof/>
                <w:webHidden/>
              </w:rPr>
              <w:instrText xml:space="preserve"> PAGEREF _Toc138085650 \h </w:instrText>
            </w:r>
            <w:r>
              <w:rPr>
                <w:noProof/>
                <w:webHidden/>
              </w:rPr>
            </w:r>
            <w:r>
              <w:rPr>
                <w:noProof/>
                <w:webHidden/>
              </w:rPr>
              <w:fldChar w:fldCharType="separate"/>
            </w:r>
            <w:r>
              <w:rPr>
                <w:noProof/>
                <w:webHidden/>
              </w:rPr>
              <w:t>21</w:t>
            </w:r>
            <w:r>
              <w:rPr>
                <w:noProof/>
                <w:webHidden/>
              </w:rPr>
              <w:fldChar w:fldCharType="end"/>
            </w:r>
          </w:hyperlink>
        </w:p>
        <w:p w14:paraId="0F64E747" w14:textId="68DF7D1C"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1" w:history="1">
            <w:r w:rsidRPr="0002128F">
              <w:rPr>
                <w:rStyle w:val="Hyperlink"/>
                <w:rFonts w:cstheme="minorHAnsi"/>
                <w:noProof/>
              </w:rPr>
              <w:t>24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Our Practice Website</w:t>
            </w:r>
            <w:r>
              <w:rPr>
                <w:noProof/>
                <w:webHidden/>
              </w:rPr>
              <w:tab/>
            </w:r>
            <w:r>
              <w:rPr>
                <w:noProof/>
                <w:webHidden/>
              </w:rPr>
              <w:fldChar w:fldCharType="begin"/>
            </w:r>
            <w:r>
              <w:rPr>
                <w:noProof/>
                <w:webHidden/>
              </w:rPr>
              <w:instrText xml:space="preserve"> PAGEREF _Toc138085651 \h </w:instrText>
            </w:r>
            <w:r>
              <w:rPr>
                <w:noProof/>
                <w:webHidden/>
              </w:rPr>
            </w:r>
            <w:r>
              <w:rPr>
                <w:noProof/>
                <w:webHidden/>
              </w:rPr>
              <w:fldChar w:fldCharType="separate"/>
            </w:r>
            <w:r>
              <w:rPr>
                <w:noProof/>
                <w:webHidden/>
              </w:rPr>
              <w:t>21</w:t>
            </w:r>
            <w:r>
              <w:rPr>
                <w:noProof/>
                <w:webHidden/>
              </w:rPr>
              <w:fldChar w:fldCharType="end"/>
            </w:r>
          </w:hyperlink>
        </w:p>
        <w:p w14:paraId="2D0939E1" w14:textId="306919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2" w:history="1">
            <w:r w:rsidRPr="0002128F">
              <w:rPr>
                <w:rStyle w:val="Hyperlink"/>
                <w:rFonts w:cstheme="minorHAnsi"/>
                <w:noProof/>
              </w:rPr>
              <w:t>25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_Toc138085652 \h </w:instrText>
            </w:r>
            <w:r>
              <w:rPr>
                <w:noProof/>
                <w:webHidden/>
              </w:rPr>
            </w:r>
            <w:r>
              <w:rPr>
                <w:noProof/>
                <w:webHidden/>
              </w:rPr>
              <w:fldChar w:fldCharType="separate"/>
            </w:r>
            <w:r>
              <w:rPr>
                <w:noProof/>
                <w:webHidden/>
              </w:rPr>
              <w:t>21</w:t>
            </w:r>
            <w:r>
              <w:rPr>
                <w:noProof/>
                <w:webHidden/>
              </w:rPr>
              <w:fldChar w:fldCharType="end"/>
            </w:r>
          </w:hyperlink>
        </w:p>
        <w:p w14:paraId="55FE3139" w14:textId="5B00DEC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3" w:history="1">
            <w:r w:rsidRPr="0002128F">
              <w:rPr>
                <w:rStyle w:val="Hyperlink"/>
                <w:rFonts w:cstheme="minorHAnsi"/>
                <w:bCs/>
                <w:noProof/>
              </w:rPr>
              <w:t>26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Storage</w:t>
            </w:r>
            <w:r>
              <w:rPr>
                <w:noProof/>
                <w:webHidden/>
              </w:rPr>
              <w:tab/>
            </w:r>
            <w:r>
              <w:rPr>
                <w:noProof/>
                <w:webHidden/>
              </w:rPr>
              <w:fldChar w:fldCharType="begin"/>
            </w:r>
            <w:r>
              <w:rPr>
                <w:noProof/>
                <w:webHidden/>
              </w:rPr>
              <w:instrText xml:space="preserve"> PAGEREF _Toc138085653 \h </w:instrText>
            </w:r>
            <w:r>
              <w:rPr>
                <w:noProof/>
                <w:webHidden/>
              </w:rPr>
            </w:r>
            <w:r>
              <w:rPr>
                <w:noProof/>
                <w:webHidden/>
              </w:rPr>
              <w:fldChar w:fldCharType="separate"/>
            </w:r>
            <w:r>
              <w:rPr>
                <w:noProof/>
                <w:webHidden/>
              </w:rPr>
              <w:t>21</w:t>
            </w:r>
            <w:r>
              <w:rPr>
                <w:noProof/>
                <w:webHidden/>
              </w:rPr>
              <w:fldChar w:fldCharType="end"/>
            </w:r>
          </w:hyperlink>
        </w:p>
        <w:p w14:paraId="13B3324C" w14:textId="7263E22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4" w:history="1">
            <w:r w:rsidRPr="0002128F">
              <w:rPr>
                <w:rStyle w:val="Hyperlink"/>
                <w:rFonts w:cstheme="minorHAnsi"/>
                <w:noProof/>
              </w:rPr>
              <w:t>27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_Toc138085654 \h </w:instrText>
            </w:r>
            <w:r>
              <w:rPr>
                <w:noProof/>
                <w:webHidden/>
              </w:rPr>
            </w:r>
            <w:r>
              <w:rPr>
                <w:noProof/>
                <w:webHidden/>
              </w:rPr>
              <w:fldChar w:fldCharType="separate"/>
            </w:r>
            <w:r>
              <w:rPr>
                <w:noProof/>
                <w:webHidden/>
              </w:rPr>
              <w:t>22</w:t>
            </w:r>
            <w:r>
              <w:rPr>
                <w:noProof/>
                <w:webHidden/>
              </w:rPr>
              <w:fldChar w:fldCharType="end"/>
            </w:r>
          </w:hyperlink>
        </w:p>
        <w:p w14:paraId="5C9D583D" w14:textId="09EBE85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5" w:history="1">
            <w:r w:rsidRPr="0002128F">
              <w:rPr>
                <w:rStyle w:val="Hyperlink"/>
                <w:rFonts w:cstheme="minorHAnsi"/>
                <w:noProof/>
              </w:rPr>
              <w:t>28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Cookies</w:t>
            </w:r>
            <w:r>
              <w:rPr>
                <w:noProof/>
                <w:webHidden/>
              </w:rPr>
              <w:tab/>
            </w:r>
            <w:r>
              <w:rPr>
                <w:noProof/>
                <w:webHidden/>
              </w:rPr>
              <w:fldChar w:fldCharType="begin"/>
            </w:r>
            <w:r>
              <w:rPr>
                <w:noProof/>
                <w:webHidden/>
              </w:rPr>
              <w:instrText xml:space="preserve"> PAGEREF _Toc138085655 \h </w:instrText>
            </w:r>
            <w:r>
              <w:rPr>
                <w:noProof/>
                <w:webHidden/>
              </w:rPr>
            </w:r>
            <w:r>
              <w:rPr>
                <w:noProof/>
                <w:webHidden/>
              </w:rPr>
              <w:fldChar w:fldCharType="separate"/>
            </w:r>
            <w:r>
              <w:rPr>
                <w:noProof/>
                <w:webHidden/>
              </w:rPr>
              <w:t>22</w:t>
            </w:r>
            <w:r>
              <w:rPr>
                <w:noProof/>
                <w:webHidden/>
              </w:rPr>
              <w:fldChar w:fldCharType="end"/>
            </w:r>
          </w:hyperlink>
        </w:p>
        <w:p w14:paraId="1B4EF2B4" w14:textId="27902B0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6" w:history="1">
            <w:r w:rsidRPr="0002128F">
              <w:rPr>
                <w:rStyle w:val="Hyperlink"/>
                <w:rFonts w:cstheme="minorHAnsi"/>
                <w:noProof/>
              </w:rPr>
              <w:t>29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_Toc138085656 \h </w:instrText>
            </w:r>
            <w:r>
              <w:rPr>
                <w:noProof/>
                <w:webHidden/>
              </w:rPr>
            </w:r>
            <w:r>
              <w:rPr>
                <w:noProof/>
                <w:webHidden/>
              </w:rPr>
              <w:fldChar w:fldCharType="separate"/>
            </w:r>
            <w:r>
              <w:rPr>
                <w:noProof/>
                <w:webHidden/>
              </w:rPr>
              <w:t>22</w:t>
            </w:r>
            <w:r>
              <w:rPr>
                <w:noProof/>
                <w:webHidden/>
              </w:rPr>
              <w:fldChar w:fldCharType="end"/>
            </w:r>
          </w:hyperlink>
        </w:p>
        <w:p w14:paraId="3EC1B55D" w14:textId="4044BB1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7" w:history="1">
            <w:r w:rsidRPr="0002128F">
              <w:rPr>
                <w:rStyle w:val="Hyperlink"/>
                <w:rFonts w:cstheme="minorHAnsi"/>
                <w:noProof/>
              </w:rPr>
              <w:t>30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Last Updated</w:t>
            </w:r>
            <w:r>
              <w:rPr>
                <w:noProof/>
                <w:webHidden/>
              </w:rPr>
              <w:tab/>
            </w:r>
            <w:r>
              <w:rPr>
                <w:noProof/>
                <w:webHidden/>
              </w:rPr>
              <w:fldChar w:fldCharType="begin"/>
            </w:r>
            <w:r>
              <w:rPr>
                <w:noProof/>
                <w:webHidden/>
              </w:rPr>
              <w:instrText xml:space="preserve"> PAGEREF _Toc138085657 \h </w:instrText>
            </w:r>
            <w:r>
              <w:rPr>
                <w:noProof/>
                <w:webHidden/>
              </w:rPr>
            </w:r>
            <w:r>
              <w:rPr>
                <w:noProof/>
                <w:webHidden/>
              </w:rPr>
              <w:fldChar w:fldCharType="separate"/>
            </w:r>
            <w:r>
              <w:rPr>
                <w:noProof/>
                <w:webHidden/>
              </w:rPr>
              <w:t>22</w:t>
            </w:r>
            <w:r>
              <w:rPr>
                <w:noProof/>
                <w:webHidden/>
              </w:rPr>
              <w:fldChar w:fldCharType="end"/>
            </w:r>
          </w:hyperlink>
        </w:p>
        <w:p w14:paraId="4B0EBAE6" w14:textId="28577FB0" w:rsidR="00666B32" w:rsidRPr="004F0156" w:rsidRDefault="00EC6941" w:rsidP="00DD2B61">
          <w:pPr>
            <w:pStyle w:val="TOC2"/>
            <w:rPr>
              <w:rFonts w:asciiTheme="minorHAnsi" w:eastAsiaTheme="minorEastAsia" w:hAnsiTheme="minorHAnsi" w:cstheme="minorHAnsi"/>
              <w:lang w:val="en-US"/>
            </w:rPr>
          </w:pPr>
          <w:r w:rsidRPr="004F0156">
            <w:rPr>
              <w:rStyle w:val="IndexLink"/>
              <w:rFonts w:asciiTheme="minorHAnsi" w:hAnsiTheme="minorHAnsi" w:cstheme="minorHAnsi"/>
            </w:rPr>
            <w:fldChar w:fldCharType="end"/>
          </w:r>
        </w:p>
      </w:sdtContent>
    </w:sdt>
    <w:p w14:paraId="0F24E87E" w14:textId="77777777" w:rsidR="00666B32" w:rsidRPr="004F0156" w:rsidRDefault="00666B32" w:rsidP="00DD2B61">
      <w:pPr>
        <w:pStyle w:val="Author"/>
        <w:jc w:val="left"/>
        <w:rPr>
          <w:rFonts w:asciiTheme="minorHAnsi" w:hAnsiTheme="minorHAnsi" w:cstheme="minorHAnsi"/>
        </w:rPr>
        <w:sectPr w:rsidR="00666B32" w:rsidRPr="004F0156"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834D20" w:rsidRDefault="00900F68" w:rsidP="00714C01">
      <w:pPr>
        <w:pStyle w:val="Heading1"/>
        <w:spacing w:before="0" w:after="0" w:afterAutospacing="0"/>
        <w:ind w:left="426"/>
        <w:rPr>
          <w:rFonts w:asciiTheme="minorHAnsi" w:hAnsiTheme="minorHAnsi" w:cstheme="minorHAnsi"/>
          <w:color w:val="0070C0"/>
        </w:rPr>
      </w:pPr>
      <w:bookmarkStart w:id="1" w:name="_Ref319763053"/>
      <w:bookmarkStart w:id="2" w:name="_Toc138085586"/>
      <w:bookmarkEnd w:id="1"/>
      <w:r w:rsidRPr="00834D20">
        <w:rPr>
          <w:rFonts w:asciiTheme="minorHAnsi" w:hAnsiTheme="minorHAnsi" w:cstheme="minorHAnsi"/>
          <w:color w:val="0070C0"/>
          <w:lang w:val="en-GB"/>
        </w:rPr>
        <w:lastRenderedPageBreak/>
        <w:t>Introduction</w:t>
      </w:r>
      <w:bookmarkEnd w:id="2"/>
    </w:p>
    <w:p w14:paraId="61BBC8BD" w14:textId="1198D69C" w:rsidR="00666B32" w:rsidRPr="00834D20" w:rsidRDefault="00EC6941" w:rsidP="00634ADC">
      <w:pPr>
        <w:pStyle w:val="Heading2"/>
        <w:numPr>
          <w:ilvl w:val="1"/>
          <w:numId w:val="27"/>
        </w:numPr>
        <w:spacing w:before="0" w:after="0"/>
        <w:rPr>
          <w:rFonts w:asciiTheme="minorHAnsi" w:hAnsiTheme="minorHAnsi" w:cstheme="minorHAnsi"/>
          <w:color w:val="0070C0"/>
        </w:rPr>
      </w:pPr>
      <w:bookmarkStart w:id="3" w:name="_Toc138085587"/>
      <w:r w:rsidRPr="00834D20">
        <w:rPr>
          <w:rFonts w:asciiTheme="minorHAnsi" w:hAnsiTheme="minorHAnsi" w:cstheme="minorHAnsi"/>
          <w:color w:val="0070C0"/>
        </w:rPr>
        <w:t>In</w:t>
      </w:r>
      <w:r w:rsidR="00900F68" w:rsidRPr="00834D20">
        <w:rPr>
          <w:rFonts w:asciiTheme="minorHAnsi" w:hAnsiTheme="minorHAnsi" w:cstheme="minorHAnsi"/>
          <w:color w:val="0070C0"/>
          <w:lang w:val="en-GB"/>
        </w:rPr>
        <w:t>troduction</w:t>
      </w:r>
      <w:bookmarkEnd w:id="3"/>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B38046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AF4B54">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834D20" w:rsidRDefault="00386125" w:rsidP="00634ADC">
      <w:pPr>
        <w:pStyle w:val="Heading2"/>
        <w:numPr>
          <w:ilvl w:val="1"/>
          <w:numId w:val="7"/>
        </w:numPr>
        <w:spacing w:before="0" w:after="0"/>
        <w:rPr>
          <w:rFonts w:asciiTheme="minorHAnsi" w:hAnsiTheme="minorHAnsi" w:cstheme="minorHAnsi"/>
          <w:color w:val="0070C0"/>
        </w:rPr>
      </w:pPr>
      <w:bookmarkStart w:id="4" w:name="_Toc138085588"/>
      <w:r w:rsidRPr="00834D20">
        <w:rPr>
          <w:rFonts w:asciiTheme="minorHAnsi" w:hAnsiTheme="minorHAnsi" w:cstheme="minorHAnsi"/>
          <w:color w:val="0070C0"/>
          <w:lang w:val="en-GB"/>
        </w:rPr>
        <w:t xml:space="preserve">Who we </w:t>
      </w:r>
      <w:r w:rsidR="003D0AE9" w:rsidRPr="00834D20">
        <w:rPr>
          <w:rFonts w:asciiTheme="minorHAnsi" w:hAnsiTheme="minorHAnsi" w:cstheme="minorHAnsi"/>
          <w:color w:val="0070C0"/>
          <w:lang w:val="en-GB"/>
        </w:rPr>
        <w:t>are</w:t>
      </w:r>
      <w:bookmarkEnd w:id="4"/>
    </w:p>
    <w:p w14:paraId="5D5A9094" w14:textId="107B815E"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We, at the</w:t>
      </w:r>
      <w:r w:rsidR="00AF4B54">
        <w:rPr>
          <w:rFonts w:asciiTheme="minorHAnsi" w:hAnsiTheme="minorHAnsi" w:cstheme="minorHAnsi"/>
          <w:lang w:val="en-GB"/>
        </w:rPr>
        <w:t xml:space="preserve"> </w:t>
      </w:r>
      <w:r w:rsidR="00830DDA">
        <w:rPr>
          <w:rFonts w:asciiTheme="minorHAnsi" w:hAnsiTheme="minorHAnsi" w:cstheme="minorHAnsi"/>
          <w:lang w:val="en-GB"/>
        </w:rPr>
        <w:t xml:space="preserve">Armada Family Practice </w:t>
      </w:r>
      <w:r w:rsidRPr="00AF4B54">
        <w:rPr>
          <w:rFonts w:asciiTheme="minorHAnsi" w:hAnsiTheme="minorHAnsi" w:cstheme="minorHAnsi"/>
        </w:rPr>
        <w:t>(‘the Surgery)</w:t>
      </w:r>
      <w:r w:rsidRPr="004F0156">
        <w:rPr>
          <w:rFonts w:asciiTheme="minorHAnsi" w:hAnsiTheme="minorHAnsi" w:cstheme="minorHAnsi"/>
        </w:rPr>
        <w:t xml:space="preserve"> situated at </w:t>
      </w:r>
      <w:r w:rsidR="00830DDA">
        <w:rPr>
          <w:rFonts w:asciiTheme="minorHAnsi" w:hAnsiTheme="minorHAnsi" w:cstheme="minorHAnsi"/>
          <w:lang w:val="en-GB"/>
        </w:rPr>
        <w:t>Whitchurch health centre</w:t>
      </w:r>
      <w:r w:rsidR="00672466" w:rsidRPr="00672466">
        <w:rPr>
          <w:rFonts w:asciiTheme="minorHAnsi" w:hAnsiTheme="minorHAnsi" w:cstheme="minorHAnsi"/>
          <w:lang w:val="en-GB"/>
        </w:rPr>
        <w:t>,</w:t>
      </w:r>
      <w:r w:rsidR="00830DDA">
        <w:rPr>
          <w:rFonts w:asciiTheme="minorHAnsi" w:hAnsiTheme="minorHAnsi" w:cstheme="minorHAnsi"/>
          <w:lang w:val="en-GB"/>
        </w:rPr>
        <w:t xml:space="preserve"> Armada road, Whitchurch,</w:t>
      </w:r>
      <w:r w:rsidR="00672466" w:rsidRPr="00672466">
        <w:rPr>
          <w:rFonts w:asciiTheme="minorHAnsi" w:hAnsiTheme="minorHAnsi" w:cstheme="minorHAnsi"/>
          <w:lang w:val="en-GB"/>
        </w:rPr>
        <w:t xml:space="preserve"> Bristol BS1</w:t>
      </w:r>
      <w:r w:rsidR="00830DDA">
        <w:rPr>
          <w:rFonts w:asciiTheme="minorHAnsi" w:hAnsiTheme="minorHAnsi" w:cstheme="minorHAnsi"/>
          <w:lang w:val="en-GB"/>
        </w:rPr>
        <w:t>4 0SU</w:t>
      </w:r>
      <w:r w:rsidR="00672466" w:rsidRPr="00672466">
        <w:rPr>
          <w:rFonts w:asciiTheme="minorHAnsi" w:hAnsiTheme="minorHAnsi" w:cstheme="minorHAnsi"/>
          <w:lang w:val="en-GB"/>
        </w:rPr>
        <w:t xml:space="preserve"> </w:t>
      </w:r>
      <w:r w:rsidR="00CE0A4B" w:rsidRPr="00AF4B54">
        <w:rPr>
          <w:rFonts w:asciiTheme="minorHAnsi" w:hAnsiTheme="minorHAnsi" w:cstheme="minorHAnsi"/>
          <w:lang w:val="en-GB"/>
        </w:rPr>
        <w:t>(‘address’)</w:t>
      </w:r>
      <w:r w:rsidR="00CE0A4B">
        <w:rPr>
          <w:rFonts w:asciiTheme="minorHAnsi" w:hAnsiTheme="minorHAnsi" w:cstheme="minorHAnsi"/>
          <w:lang w:val="en-GB"/>
        </w:rPr>
        <w:t xml:space="preserve">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834D20" w:rsidRDefault="00405A71" w:rsidP="00634ADC">
      <w:pPr>
        <w:pStyle w:val="Heading2"/>
        <w:numPr>
          <w:ilvl w:val="1"/>
          <w:numId w:val="8"/>
        </w:numPr>
        <w:spacing w:before="0" w:after="0"/>
        <w:rPr>
          <w:rFonts w:asciiTheme="minorHAnsi" w:hAnsiTheme="minorHAnsi" w:cstheme="minorHAnsi"/>
          <w:color w:val="0070C0"/>
        </w:rPr>
      </w:pPr>
      <w:bookmarkStart w:id="5" w:name="_Toc138085589"/>
      <w:r w:rsidRPr="00834D20">
        <w:rPr>
          <w:rFonts w:asciiTheme="minorHAnsi" w:hAnsiTheme="minorHAnsi" w:cstheme="minorHAnsi"/>
          <w:color w:val="0070C0"/>
          <w:lang w:val="en-GB"/>
        </w:rPr>
        <w:t>How we use your Information and the Law</w:t>
      </w:r>
      <w:bookmarkEnd w:id="5"/>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640994E0"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 xml:space="preserve">We are required to provide you with this Privacy Notice by UK Law </w:t>
      </w:r>
      <w:r w:rsidR="00043F26">
        <w:rPr>
          <w:rFonts w:asciiTheme="minorHAnsi" w:hAnsiTheme="minorHAnsi" w:cstheme="minorHAnsi"/>
          <w:lang w:val="en-GB"/>
        </w:rPr>
        <w:t xml:space="preserve">(UK </w:t>
      </w:r>
      <w:r w:rsidRPr="004F0156">
        <w:rPr>
          <w:rFonts w:asciiTheme="minorHAnsi" w:hAnsiTheme="minorHAnsi" w:cstheme="minorHAnsi"/>
        </w:rPr>
        <w:t>GDPR General Data Protection Regulation &amp; DPA Data Protection Act 2018</w:t>
      </w:r>
      <w:r w:rsidR="00043F26">
        <w:rPr>
          <w:rFonts w:asciiTheme="minorHAnsi" w:hAnsiTheme="minorHAnsi" w:cstheme="minorHAnsi"/>
          <w:lang w:val="en-GB"/>
        </w:rPr>
        <w:t>)</w:t>
      </w:r>
      <w:r w:rsidRPr="004F0156">
        <w:rPr>
          <w:rFonts w:asciiTheme="minorHAnsi" w:hAnsiTheme="minorHAnsi" w:cstheme="minorHAnsi"/>
        </w:rPr>
        <w:t>.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6EB04171"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 xml:space="preserve">We will also collect sensitive confidential data known as “special category personal data”, in the form of health information, religious belief (if required in a healthcare setting) ethnicity, and </w:t>
      </w:r>
      <w:r w:rsidR="005A6AF8">
        <w:rPr>
          <w:rFonts w:asciiTheme="minorHAnsi" w:hAnsiTheme="minorHAnsi" w:cstheme="minorHAnsi"/>
          <w:lang w:val="en-GB"/>
        </w:rPr>
        <w:t>gender</w:t>
      </w:r>
      <w:r w:rsidRPr="004F0156">
        <w:rPr>
          <w:rFonts w:asciiTheme="minorHAnsi" w:hAnsiTheme="minorHAnsi" w:cstheme="minorHAnsi"/>
        </w:rPr>
        <w:t xml:space="preserve">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lastRenderedPageBreak/>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6" w:name="_Toc138085590"/>
      <w:r w:rsidRPr="00271A94">
        <w:rPr>
          <w:rFonts w:asciiTheme="minorHAnsi" w:hAnsiTheme="minorHAnsi" w:cstheme="minorHAnsi"/>
          <w:color w:val="0070C0"/>
          <w:lang w:val="en-GB"/>
        </w:rPr>
        <w:t>Our Data Protection Officer (DPO)</w:t>
      </w:r>
      <w:bookmarkEnd w:id="6"/>
    </w:p>
    <w:p w14:paraId="6DE5BF79" w14:textId="3799ACD8"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the Surgery is </w:t>
      </w:r>
      <w:r w:rsidR="00CC3F27">
        <w:rPr>
          <w:rFonts w:asciiTheme="minorHAnsi" w:hAnsiTheme="minorHAnsi" w:cstheme="minorHAnsi"/>
          <w:lang w:val="en-GB"/>
        </w:rPr>
        <w:t>Lucy Hunt.</w:t>
      </w:r>
      <w:r w:rsidRPr="004F0156">
        <w:rPr>
          <w:rFonts w:asciiTheme="minorHAnsi" w:hAnsiTheme="minorHAnsi" w:cstheme="minorHAnsi"/>
        </w:rPr>
        <w:t xml:space="preserve">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15B549EB" w14:textId="5F377421" w:rsidR="00004C2D" w:rsidRPr="004F0156" w:rsidRDefault="00EE75F2" w:rsidP="00DD2B61">
      <w:pPr>
        <w:pStyle w:val="BodyText"/>
        <w:spacing w:before="0" w:after="0"/>
        <w:rPr>
          <w:rFonts w:asciiTheme="minorHAnsi" w:hAnsiTheme="minorHAnsi" w:cstheme="minorHAnsi"/>
          <w:lang w:val="en-GB"/>
        </w:rPr>
      </w:pPr>
      <w:r>
        <w:rPr>
          <w:rFonts w:asciiTheme="minorHAnsi" w:hAnsiTheme="minorHAnsi" w:cstheme="minorHAnsi"/>
          <w:lang w:val="en-GB"/>
        </w:rPr>
        <w:t>L</w:t>
      </w:r>
      <w:r w:rsidR="00CC3F27">
        <w:rPr>
          <w:rFonts w:asciiTheme="minorHAnsi" w:hAnsiTheme="minorHAnsi" w:cstheme="minorHAnsi"/>
          <w:lang w:val="en-GB"/>
        </w:rPr>
        <w:t>ucy</w:t>
      </w:r>
      <w:r w:rsidR="00004C2D" w:rsidRPr="004F0156">
        <w:rPr>
          <w:rFonts w:asciiTheme="minorHAnsi" w:hAnsiTheme="minorHAnsi" w:cstheme="minorHAnsi"/>
          <w:lang w:val="en-GB"/>
        </w:rPr>
        <w:t xml:space="preserve"> can be contacted here: </w:t>
      </w:r>
      <w:hyperlink r:id="rId16" w:history="1">
        <w:r w:rsidR="00CC3F27" w:rsidRPr="00372ABC">
          <w:rPr>
            <w:rStyle w:val="Hyperlink"/>
          </w:rPr>
          <w:t>lucy.hunt11@nhs.net</w:t>
        </w:r>
      </w:hyperlink>
      <w:r w:rsidR="00CC3F27">
        <w:t xml:space="preserve"> </w:t>
      </w:r>
    </w:p>
    <w:p w14:paraId="2EA320E2" w14:textId="77777777" w:rsidR="009A44AC" w:rsidRPr="004F0156" w:rsidRDefault="009A44AC" w:rsidP="00DD2B61">
      <w:pPr>
        <w:pStyle w:val="BodyText"/>
        <w:spacing w:before="0" w:after="0"/>
        <w:rPr>
          <w:rFonts w:asciiTheme="minorHAnsi" w:hAnsiTheme="minorHAnsi" w:cstheme="minorHAnsi"/>
          <w:lang w:val="en-GB"/>
        </w:rPr>
      </w:pPr>
    </w:p>
    <w:p w14:paraId="79026E1A" w14:textId="052CA153" w:rsidR="00666B32" w:rsidRPr="00271A94" w:rsidRDefault="00E62E16" w:rsidP="00634ADC">
      <w:pPr>
        <w:pStyle w:val="Heading2"/>
        <w:numPr>
          <w:ilvl w:val="1"/>
          <w:numId w:val="10"/>
        </w:numPr>
        <w:spacing w:before="0" w:after="0"/>
        <w:rPr>
          <w:rFonts w:asciiTheme="minorHAnsi" w:hAnsiTheme="minorHAnsi" w:cstheme="minorHAnsi"/>
          <w:color w:val="0070C0"/>
        </w:rPr>
      </w:pPr>
      <w:bookmarkStart w:id="7" w:name="_Toc138085591"/>
      <w:r w:rsidRPr="00271A94">
        <w:rPr>
          <w:rFonts w:asciiTheme="minorHAnsi" w:hAnsiTheme="minorHAnsi" w:cstheme="minorHAnsi"/>
          <w:color w:val="0070C0"/>
          <w:lang w:val="en-GB"/>
        </w:rPr>
        <w:t>Why do we need your information</w:t>
      </w:r>
      <w:bookmarkEnd w:id="7"/>
    </w:p>
    <w:p w14:paraId="46170CCD" w14:textId="38447E1C" w:rsidR="009A44AC" w:rsidRPr="004F0156" w:rsidRDefault="005A6AF8" w:rsidP="00DD2B61">
      <w:pPr>
        <w:pStyle w:val="BodyText"/>
        <w:spacing w:before="0" w:after="0"/>
        <w:rPr>
          <w:rFonts w:asciiTheme="minorHAnsi" w:hAnsiTheme="minorHAnsi" w:cstheme="minorHAnsi"/>
        </w:rPr>
      </w:pPr>
      <w:r>
        <w:rPr>
          <w:rFonts w:asciiTheme="minorHAnsi" w:hAnsiTheme="minorHAnsi" w:cstheme="minorHAnsi"/>
          <w:lang w:val="en-GB"/>
        </w:rPr>
        <w:t xml:space="preserve">Any </w:t>
      </w:r>
      <w:r w:rsidR="009A44AC" w:rsidRPr="004F0156">
        <w:rPr>
          <w:rFonts w:asciiTheme="minorHAnsi" w:hAnsiTheme="minorHAnsi" w:cstheme="minorHAnsi"/>
        </w:rPr>
        <w:t>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271A94" w:rsidRDefault="005E040B" w:rsidP="00714C01">
      <w:pPr>
        <w:pStyle w:val="Heading1"/>
        <w:spacing w:before="0" w:after="0" w:afterAutospacing="0"/>
        <w:ind w:left="426"/>
        <w:rPr>
          <w:rFonts w:asciiTheme="minorHAnsi" w:hAnsiTheme="minorHAnsi" w:cstheme="minorHAnsi"/>
          <w:color w:val="0070C0"/>
          <w:u w:val="single"/>
        </w:rPr>
      </w:pPr>
      <w:bookmarkStart w:id="8" w:name="_Toc138085592"/>
      <w:r w:rsidRPr="00271A94">
        <w:rPr>
          <w:rFonts w:asciiTheme="minorHAnsi" w:hAnsiTheme="minorHAnsi" w:cstheme="minorHAnsi"/>
          <w:color w:val="0070C0"/>
          <w:lang w:val="en-GB"/>
        </w:rPr>
        <w:t>Call Recording</w:t>
      </w:r>
      <w:bookmarkEnd w:id="8"/>
    </w:p>
    <w:p w14:paraId="77E5F3D1" w14:textId="6D1EBBAD"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570908F0" w:rsidR="00666B32" w:rsidRPr="00271A94" w:rsidRDefault="000E39C6" w:rsidP="00714C01">
      <w:pPr>
        <w:pStyle w:val="Heading1"/>
        <w:spacing w:before="0" w:after="0" w:afterAutospacing="0"/>
        <w:ind w:left="426"/>
        <w:rPr>
          <w:rFonts w:asciiTheme="minorHAnsi" w:hAnsiTheme="minorHAnsi" w:cstheme="minorHAnsi"/>
          <w:bCs/>
          <w:color w:val="0070C0"/>
        </w:rPr>
      </w:pPr>
      <w:bookmarkStart w:id="9" w:name="_Toc138085593"/>
      <w:r w:rsidRPr="00271A94">
        <w:rPr>
          <w:rFonts w:asciiTheme="minorHAnsi" w:hAnsiTheme="minorHAnsi" w:cstheme="minorHAnsi"/>
          <w:color w:val="0070C0"/>
          <w:lang w:val="en-GB"/>
        </w:rPr>
        <w:t>Special</w:t>
      </w:r>
      <w:r w:rsidR="003A1EE9" w:rsidRPr="00271A94">
        <w:rPr>
          <w:rFonts w:asciiTheme="minorHAnsi" w:hAnsiTheme="minorHAnsi" w:cstheme="minorHAnsi"/>
          <w:color w:val="0070C0"/>
          <w:lang w:val="en-GB"/>
        </w:rPr>
        <w:t xml:space="preserve"> Category Information</w:t>
      </w:r>
      <w:bookmarkEnd w:id="9"/>
    </w:p>
    <w:p w14:paraId="6243D5B7" w14:textId="75438749" w:rsidR="00F7241B" w:rsidRPr="00271A94" w:rsidRDefault="00F7241B" w:rsidP="00634ADC">
      <w:pPr>
        <w:pStyle w:val="Heading2"/>
        <w:numPr>
          <w:ilvl w:val="1"/>
          <w:numId w:val="11"/>
        </w:numPr>
        <w:spacing w:before="0" w:after="0"/>
        <w:rPr>
          <w:rFonts w:asciiTheme="minorHAnsi" w:hAnsiTheme="minorHAnsi" w:cstheme="minorHAnsi"/>
          <w:color w:val="0070C0"/>
        </w:rPr>
      </w:pPr>
      <w:bookmarkStart w:id="10" w:name="_Toc138085594"/>
      <w:r w:rsidRPr="00271A94">
        <w:rPr>
          <w:rFonts w:asciiTheme="minorHAnsi" w:hAnsiTheme="minorHAnsi" w:cstheme="minorHAnsi"/>
          <w:color w:val="0070C0"/>
          <w:lang w:val="en-GB"/>
        </w:rPr>
        <w:t>Special Category Information</w:t>
      </w:r>
      <w:bookmarkEnd w:id="10"/>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lastRenderedPageBreak/>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271A94" w:rsidRDefault="009A5D61" w:rsidP="00634ADC">
      <w:pPr>
        <w:pStyle w:val="Heading2"/>
        <w:numPr>
          <w:ilvl w:val="1"/>
          <w:numId w:val="12"/>
        </w:numPr>
        <w:spacing w:before="0" w:after="0"/>
        <w:rPr>
          <w:rFonts w:asciiTheme="minorHAnsi" w:hAnsiTheme="minorHAnsi" w:cstheme="minorHAnsi"/>
          <w:color w:val="0070C0"/>
        </w:rPr>
      </w:pPr>
      <w:bookmarkStart w:id="11" w:name="_Toc138085595"/>
      <w:r w:rsidRPr="00271A94">
        <w:rPr>
          <w:rFonts w:asciiTheme="minorHAnsi" w:hAnsiTheme="minorHAnsi" w:cstheme="minorHAnsi"/>
          <w:color w:val="0070C0"/>
          <w:lang w:val="en-GB"/>
        </w:rPr>
        <w:t>Retention</w:t>
      </w:r>
      <w:r w:rsidR="00F7241B" w:rsidRPr="00271A94">
        <w:rPr>
          <w:rFonts w:asciiTheme="minorHAnsi" w:hAnsiTheme="minorHAnsi" w:cstheme="minorHAnsi"/>
          <w:color w:val="0070C0"/>
        </w:rPr>
        <w:t xml:space="preserve"> Period</w:t>
      </w:r>
      <w:bookmarkEnd w:id="11"/>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271A94" w:rsidRDefault="00263C94" w:rsidP="00714C01">
      <w:pPr>
        <w:pStyle w:val="Heading1"/>
        <w:spacing w:before="0" w:after="0" w:afterAutospacing="0"/>
        <w:ind w:left="426"/>
        <w:rPr>
          <w:rFonts w:asciiTheme="minorHAnsi" w:hAnsiTheme="minorHAnsi" w:cstheme="minorHAnsi"/>
          <w:color w:val="0070C0"/>
          <w:lang w:val="en-GB"/>
        </w:rPr>
      </w:pPr>
      <w:bookmarkStart w:id="12" w:name="_Toc138085596"/>
      <w:r w:rsidRPr="00271A94">
        <w:rPr>
          <w:rFonts w:asciiTheme="minorHAnsi" w:hAnsiTheme="minorHAnsi" w:cstheme="minorHAnsi"/>
          <w:color w:val="0070C0"/>
          <w:lang w:val="en-GB"/>
        </w:rPr>
        <w:t>Other NHS and non-NHS Organisations who we share your data with and why</w:t>
      </w:r>
      <w:bookmarkEnd w:id="12"/>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2F68C804"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the practice shares information with other organisations that do not directly treat you, for example, </w:t>
      </w:r>
      <w:r w:rsidR="005A6AF8">
        <w:rPr>
          <w:rFonts w:asciiTheme="minorHAnsi" w:hAnsiTheme="minorHAnsi" w:cstheme="minorHAnsi"/>
          <w:lang w:val="en-GB" w:eastAsia="en-US"/>
        </w:rPr>
        <w:t>Integrated Care Board</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271A94" w:rsidRDefault="00FD04F6" w:rsidP="00634ADC">
      <w:pPr>
        <w:pStyle w:val="Heading2"/>
        <w:numPr>
          <w:ilvl w:val="1"/>
          <w:numId w:val="12"/>
        </w:numPr>
        <w:spacing w:before="0" w:after="0"/>
        <w:rPr>
          <w:rFonts w:asciiTheme="minorHAnsi" w:hAnsiTheme="minorHAnsi" w:cstheme="minorHAnsi"/>
          <w:color w:val="0070C0"/>
        </w:rPr>
      </w:pPr>
      <w:bookmarkStart w:id="13" w:name="_Toc138085597"/>
      <w:r w:rsidRPr="00271A94">
        <w:rPr>
          <w:rFonts w:asciiTheme="minorHAnsi" w:hAnsiTheme="minorHAnsi" w:cstheme="minorHAnsi"/>
          <w:color w:val="0070C0"/>
          <w:lang w:val="en-GB"/>
        </w:rPr>
        <w:t>Sirona</w:t>
      </w:r>
      <w:bookmarkEnd w:id="13"/>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3"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33027953"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8"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271A94" w:rsidRDefault="00FF3295" w:rsidP="00634ADC">
      <w:pPr>
        <w:pStyle w:val="Heading2"/>
        <w:numPr>
          <w:ilvl w:val="1"/>
          <w:numId w:val="13"/>
        </w:numPr>
        <w:spacing w:before="0" w:after="0"/>
        <w:rPr>
          <w:rFonts w:asciiTheme="minorHAnsi" w:hAnsiTheme="minorHAnsi" w:cstheme="minorHAnsi"/>
          <w:color w:val="0070C0"/>
        </w:rPr>
      </w:pPr>
      <w:bookmarkStart w:id="14" w:name="_Toc138085598"/>
      <w:r w:rsidRPr="00271A94">
        <w:rPr>
          <w:rFonts w:asciiTheme="minorHAnsi" w:hAnsiTheme="minorHAnsi" w:cstheme="minorHAnsi"/>
          <w:color w:val="0070C0"/>
          <w:lang w:val="en-GB"/>
        </w:rPr>
        <w:t>Connecting Care</w:t>
      </w:r>
      <w:bookmarkEnd w:id="14"/>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enables a range of health care organisations, including local NHS hospital, the Ambulance Service and the Out of Hours service provided by Brisdoc.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lastRenderedPageBreak/>
        <w:drawing>
          <wp:anchor distT="0" distB="0" distL="114300" distR="114300" simplePos="0" relativeHeight="251658248"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3D1DD97"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20"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271A94" w:rsidRDefault="006E07A4" w:rsidP="00634ADC">
      <w:pPr>
        <w:pStyle w:val="Heading2"/>
        <w:numPr>
          <w:ilvl w:val="1"/>
          <w:numId w:val="14"/>
        </w:numPr>
        <w:spacing w:before="0" w:after="0"/>
        <w:rPr>
          <w:rFonts w:asciiTheme="minorHAnsi" w:hAnsiTheme="minorHAnsi" w:cstheme="minorHAnsi"/>
          <w:color w:val="0070C0"/>
        </w:rPr>
      </w:pPr>
      <w:bookmarkStart w:id="15" w:name="_Toc138085599"/>
      <w:r w:rsidRPr="00271A94">
        <w:rPr>
          <w:rFonts w:asciiTheme="minorHAnsi" w:hAnsiTheme="minorHAnsi" w:cstheme="minorHAnsi"/>
          <w:color w:val="0070C0"/>
          <w:lang w:val="en-GB"/>
        </w:rPr>
        <w:t>One Care</w:t>
      </w:r>
      <w:bookmarkEnd w:id="15"/>
    </w:p>
    <w:p w14:paraId="5B86E5BB" w14:textId="6C1E7EE6"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55FB954F" w:rsidR="009F139D"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50"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2" w:history="1">
        <w:proofErr w:type="spellStart"/>
        <w:r w:rsidR="00A022F4" w:rsidRPr="004F0156">
          <w:rPr>
            <w:rStyle w:val="Hyperlink"/>
            <w:rFonts w:asciiTheme="minorHAnsi" w:hAnsiTheme="minorHAnsi" w:cstheme="minorHAnsi"/>
            <w:lang w:val="en-GB"/>
          </w:rPr>
          <w:t>Onecare</w:t>
        </w:r>
        <w:proofErr w:type="spellEnd"/>
        <w:r w:rsidR="00A022F4" w:rsidRPr="004F0156">
          <w:rPr>
            <w:rStyle w:val="Hyperlink"/>
            <w:rFonts w:asciiTheme="minorHAnsi" w:hAnsiTheme="minorHAnsi" w:cstheme="minorHAnsi"/>
            <w:lang w:val="en-GB"/>
          </w:rPr>
          <w:t xml:space="preserve"> Privacy Policy</w:t>
        </w:r>
      </w:hyperlink>
    </w:p>
    <w:p w14:paraId="48873225" w14:textId="77777777" w:rsidR="00C93C3C" w:rsidRPr="004F0156" w:rsidRDefault="00C93C3C" w:rsidP="00DD2B61">
      <w:pPr>
        <w:pStyle w:val="BodyText"/>
        <w:spacing w:before="0" w:after="0"/>
        <w:rPr>
          <w:rFonts w:asciiTheme="minorHAnsi" w:hAnsiTheme="minorHAnsi" w:cstheme="minorHAnsi"/>
          <w:lang w:val="en-GB"/>
        </w:rPr>
      </w:pPr>
    </w:p>
    <w:p w14:paraId="0EBC4101" w14:textId="27ABC93A" w:rsidR="00C6625C" w:rsidRPr="00271A94" w:rsidRDefault="00C6625C" w:rsidP="00634ADC">
      <w:pPr>
        <w:pStyle w:val="Heading2"/>
        <w:numPr>
          <w:ilvl w:val="1"/>
          <w:numId w:val="15"/>
        </w:numPr>
        <w:spacing w:before="0" w:after="0"/>
        <w:rPr>
          <w:rFonts w:asciiTheme="minorHAnsi" w:hAnsiTheme="minorHAnsi" w:cstheme="minorHAnsi"/>
          <w:color w:val="0070C0"/>
          <w:lang w:val="en-GB"/>
        </w:rPr>
      </w:pPr>
      <w:bookmarkStart w:id="16" w:name="_Toc138085600"/>
      <w:r w:rsidRPr="00271A94">
        <w:rPr>
          <w:rFonts w:asciiTheme="minorHAnsi" w:hAnsiTheme="minorHAnsi" w:cstheme="minorHAnsi"/>
          <w:color w:val="0070C0"/>
          <w:lang w:val="en-GB"/>
        </w:rPr>
        <w:t>St Peter’s Hospice</w:t>
      </w:r>
      <w:bookmarkEnd w:id="16"/>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756258DA" w:rsidR="00C6625C" w:rsidRPr="004F0156" w:rsidRDefault="00EA2AB5"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4" behindDoc="0" locked="0" layoutInCell="1" allowOverlap="1" wp14:anchorId="2E04ECDA" wp14:editId="3B3026D0">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4" w:history="1">
        <w:r w:rsidR="00641129" w:rsidRPr="004F0156">
          <w:rPr>
            <w:rStyle w:val="Hyperlink"/>
            <w:rFonts w:asciiTheme="minorHAnsi" w:hAnsiTheme="minorHAnsi" w:cstheme="minorHAnsi"/>
            <w:lang w:val="en-GB" w:eastAsia="en-US"/>
          </w:rPr>
          <w:t>St Peter’s Hospice Privacy Policy</w:t>
        </w:r>
      </w:hyperlink>
    </w:p>
    <w:p w14:paraId="32BB3878" w14:textId="64BCB7E4" w:rsidR="00C6625C" w:rsidRPr="00271A94" w:rsidRDefault="00EA2AB5" w:rsidP="00634ADC">
      <w:pPr>
        <w:pStyle w:val="Heading2"/>
        <w:numPr>
          <w:ilvl w:val="1"/>
          <w:numId w:val="15"/>
        </w:numPr>
        <w:spacing w:before="0" w:after="0"/>
        <w:rPr>
          <w:rFonts w:asciiTheme="minorHAnsi" w:hAnsiTheme="minorHAnsi" w:cstheme="minorHAnsi"/>
          <w:color w:val="0070C0"/>
          <w:lang w:val="en-GB"/>
        </w:rPr>
      </w:pPr>
      <w:bookmarkStart w:id="17" w:name="_Toc138085601"/>
      <w:proofErr w:type="spellStart"/>
      <w:r w:rsidRPr="00271A94">
        <w:rPr>
          <w:rFonts w:asciiTheme="minorHAnsi" w:hAnsiTheme="minorHAnsi" w:cstheme="minorHAnsi"/>
          <w:color w:val="0070C0"/>
          <w:lang w:val="en-GB"/>
        </w:rPr>
        <w:t>AccuRX</w:t>
      </w:r>
      <w:bookmarkEnd w:id="17"/>
      <w:proofErr w:type="spellEnd"/>
    </w:p>
    <w:p w14:paraId="393D7EAD" w14:textId="0E102CD0" w:rsidR="003219DE" w:rsidRPr="004F0156" w:rsidRDefault="008D5512"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AccuRX</w:t>
      </w:r>
      <w:proofErr w:type="spellEnd"/>
      <w:r w:rsidRPr="004F0156">
        <w:rPr>
          <w:rFonts w:asciiTheme="minorHAnsi" w:hAnsiTheme="minorHAnsi" w:cstheme="minorHAnsi"/>
          <w:lang w:val="en-GB" w:eastAsia="en-US"/>
        </w:rPr>
        <w:t xml:space="preserve"> is a British software company that has developed a messaging service for doctor surgeries to communicate with patients via SMS and Video messaging. </w:t>
      </w:r>
      <w:r w:rsidR="00036DC4" w:rsidRPr="004F0156">
        <w:rPr>
          <w:rFonts w:asciiTheme="minorHAnsi" w:hAnsiTheme="minorHAnsi" w:cstheme="minorHAnsi"/>
          <w:noProof/>
          <w:color w:val="002060"/>
          <w:sz w:val="24"/>
          <w:szCs w:val="24"/>
        </w:rPr>
        <w:drawing>
          <wp:anchor distT="0" distB="0" distL="114300" distR="114300" simplePos="0" relativeHeight="251658245"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1C775DD5" w14:textId="31068A5D" w:rsidR="004A3D99" w:rsidRPr="004F0156" w:rsidRDefault="004A3D9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6" w:history="1">
        <w:proofErr w:type="spellStart"/>
        <w:r w:rsidR="00C907D0" w:rsidRPr="004F0156">
          <w:rPr>
            <w:rStyle w:val="Hyperlink"/>
            <w:rFonts w:asciiTheme="minorHAnsi" w:hAnsiTheme="minorHAnsi" w:cstheme="minorHAnsi"/>
            <w:lang w:val="en-GB" w:eastAsia="en-US"/>
          </w:rPr>
          <w:t>AccuRX</w:t>
        </w:r>
        <w:proofErr w:type="spellEnd"/>
        <w:r w:rsidR="00C907D0" w:rsidRPr="004F0156">
          <w:rPr>
            <w:rStyle w:val="Hyperlink"/>
            <w:rFonts w:asciiTheme="minorHAnsi" w:hAnsiTheme="minorHAnsi" w:cstheme="minorHAnsi"/>
            <w:lang w:val="en-GB" w:eastAsia="en-US"/>
          </w:rPr>
          <w:t xml:space="preserve"> Privacy policy</w:t>
        </w:r>
      </w:hyperlink>
    </w:p>
    <w:p w14:paraId="4A9C548F" w14:textId="137592C5" w:rsidR="00C6625C" w:rsidRPr="00271A94" w:rsidRDefault="00036DC4" w:rsidP="00634ADC">
      <w:pPr>
        <w:pStyle w:val="Heading2"/>
        <w:numPr>
          <w:ilvl w:val="1"/>
          <w:numId w:val="15"/>
        </w:numPr>
        <w:spacing w:before="0" w:after="0"/>
        <w:rPr>
          <w:rFonts w:asciiTheme="minorHAnsi" w:hAnsiTheme="minorHAnsi" w:cstheme="minorHAnsi"/>
          <w:color w:val="0070C0"/>
          <w:lang w:val="en-GB"/>
        </w:rPr>
      </w:pPr>
      <w:bookmarkStart w:id="18" w:name="_Toc138085602"/>
      <w:r w:rsidRPr="00271A94">
        <w:rPr>
          <w:rFonts w:asciiTheme="minorHAnsi" w:hAnsiTheme="minorHAnsi" w:cstheme="minorHAnsi"/>
          <w:color w:val="0070C0"/>
          <w:lang w:val="en-GB"/>
        </w:rPr>
        <w:t>EMIS Health</w:t>
      </w:r>
      <w:bookmarkEnd w:id="18"/>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6"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 xml:space="preserve">EMIS Health-formerly known as </w:t>
      </w:r>
      <w:proofErr w:type="spellStart"/>
      <w:r w:rsidR="00C77DA7" w:rsidRPr="004F0156">
        <w:rPr>
          <w:rFonts w:asciiTheme="minorHAnsi" w:hAnsiTheme="minorHAnsi" w:cstheme="minorHAnsi"/>
          <w:lang w:val="en-GB" w:eastAsia="en-US"/>
        </w:rPr>
        <w:t>Egton</w:t>
      </w:r>
      <w:proofErr w:type="spellEnd"/>
      <w:r w:rsidR="00C77DA7" w:rsidRPr="004F0156">
        <w:rPr>
          <w:rFonts w:asciiTheme="minorHAnsi" w:hAnsiTheme="minorHAnsi" w:cstheme="minorHAnsi"/>
          <w:lang w:val="en-GB" w:eastAsia="en-US"/>
        </w:rPr>
        <w:t xml:space="preserve"> Medical Information Systems, supplies electronic patient record systems and software used in primary care, acute care and community pharmacy in the United Kingdom.</w:t>
      </w:r>
    </w:p>
    <w:p w14:paraId="2707BE8B" w14:textId="76C34459" w:rsidR="006C7B35" w:rsidRPr="004F0156" w:rsidRDefault="006C7B3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8" w:history="1">
        <w:r w:rsidR="00262C8A" w:rsidRPr="004F0156">
          <w:rPr>
            <w:rStyle w:val="Hyperlink"/>
            <w:rFonts w:asciiTheme="minorHAnsi" w:hAnsiTheme="minorHAnsi" w:cstheme="minorHAnsi"/>
            <w:lang w:val="en-GB" w:eastAsia="en-US"/>
          </w:rPr>
          <w:t>EMIS Group Privacy Notice</w:t>
        </w:r>
      </w:hyperlink>
    </w:p>
    <w:p w14:paraId="6A891B34" w14:textId="0E30B961" w:rsidR="00C6625C" w:rsidRPr="00271A94" w:rsidRDefault="00477933" w:rsidP="00634ADC">
      <w:pPr>
        <w:pStyle w:val="Heading2"/>
        <w:numPr>
          <w:ilvl w:val="1"/>
          <w:numId w:val="15"/>
        </w:numPr>
        <w:spacing w:before="0" w:after="0"/>
        <w:rPr>
          <w:rFonts w:asciiTheme="minorHAnsi" w:hAnsiTheme="minorHAnsi" w:cstheme="minorHAnsi"/>
          <w:color w:val="0070C0"/>
          <w:lang w:val="en-GB"/>
        </w:rPr>
      </w:pPr>
      <w:bookmarkStart w:id="19" w:name="_Toc138085603"/>
      <w:proofErr w:type="spellStart"/>
      <w:r w:rsidRPr="00271A94">
        <w:rPr>
          <w:rFonts w:asciiTheme="minorHAnsi" w:hAnsiTheme="minorHAnsi" w:cstheme="minorHAnsi"/>
          <w:color w:val="0070C0"/>
          <w:lang w:val="en-GB"/>
        </w:rPr>
        <w:t>E</w:t>
      </w:r>
      <w:r w:rsidR="009D4001" w:rsidRPr="00271A94">
        <w:rPr>
          <w:rFonts w:asciiTheme="minorHAnsi" w:hAnsiTheme="minorHAnsi" w:cstheme="minorHAnsi"/>
          <w:color w:val="0070C0"/>
          <w:lang w:val="en-GB"/>
        </w:rPr>
        <w:t>consult</w:t>
      </w:r>
      <w:bookmarkEnd w:id="19"/>
      <w:proofErr w:type="spellEnd"/>
    </w:p>
    <w:p w14:paraId="68B35B98" w14:textId="6A54A6F7" w:rsidR="00477933" w:rsidRPr="004F0156" w:rsidRDefault="005E5A90"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Econsult</w:t>
      </w:r>
      <w:proofErr w:type="spellEnd"/>
      <w:r w:rsidRPr="004F0156">
        <w:rPr>
          <w:rFonts w:asciiTheme="minorHAnsi" w:hAnsiTheme="minorHAnsi" w:cstheme="minorHAnsi"/>
          <w:lang w:val="en-GB" w:eastAsia="en-US"/>
        </w:rPr>
        <w:t xml:space="preserve"> Health is a collection of digital triage solutions for Primary and Emergency Care eConsult enables NHS based GP practices to offer online consultations to their patients. This allows patients to submit their symptoms or requests to their own GP electronically, and offers around the clock NHS self-help information, signposting to services, and a symptom checker.</w:t>
      </w:r>
    </w:p>
    <w:p w14:paraId="584F0906" w14:textId="46C1BD10" w:rsidR="005E5A90" w:rsidRPr="004F0156" w:rsidRDefault="00C93B64" w:rsidP="00DD2B61">
      <w:pPr>
        <w:pStyle w:val="BodyText"/>
        <w:spacing w:before="0" w:after="0"/>
        <w:rPr>
          <w:rFonts w:asciiTheme="minorHAnsi" w:hAnsiTheme="minorHAnsi" w:cstheme="minorHAnsi"/>
        </w:rPr>
      </w:pPr>
      <w:r w:rsidRPr="004F0156">
        <w:rPr>
          <w:rFonts w:asciiTheme="minorHAnsi" w:hAnsiTheme="minorHAnsi" w:cstheme="minorHAnsi"/>
          <w:noProof/>
        </w:rPr>
        <w:drawing>
          <wp:anchor distT="0" distB="0" distL="114300" distR="114300" simplePos="0" relativeHeight="251658240" behindDoc="0" locked="0" layoutInCell="1" allowOverlap="1" wp14:anchorId="27542B3B" wp14:editId="2015582A">
            <wp:simplePos x="0" y="0"/>
            <wp:positionH relativeFrom="column">
              <wp:posOffset>4252595</wp:posOffset>
            </wp:positionH>
            <wp:positionV relativeFrom="paragraph">
              <wp:posOffset>11430</wp:posOffset>
            </wp:positionV>
            <wp:extent cx="1504950" cy="610235"/>
            <wp:effectExtent l="0" t="0" r="0" b="0"/>
            <wp:wrapSquare wrapText="bothSides"/>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504950" cy="610235"/>
                    </a:xfrm>
                    <a:prstGeom prst="rect">
                      <a:avLst/>
                    </a:prstGeom>
                  </pic:spPr>
                </pic:pic>
              </a:graphicData>
            </a:graphic>
            <wp14:sizeRelH relativeFrom="margin">
              <wp14:pctWidth>0</wp14:pctWidth>
            </wp14:sizeRelH>
            <wp14:sizeRelV relativeFrom="margin">
              <wp14:pctHeight>0</wp14:pctHeight>
            </wp14:sizeRelV>
          </wp:anchor>
        </w:drawing>
      </w:r>
      <w:r w:rsidR="005E5A9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0" w:history="1">
        <w:proofErr w:type="spellStart"/>
        <w:r w:rsidR="005E5A90" w:rsidRPr="004F0156">
          <w:rPr>
            <w:rStyle w:val="Hyperlink"/>
            <w:rFonts w:asciiTheme="minorHAnsi" w:hAnsiTheme="minorHAnsi" w:cstheme="minorHAnsi"/>
            <w:lang w:val="en-GB" w:eastAsia="en-US"/>
          </w:rPr>
          <w:t>econsult</w:t>
        </w:r>
        <w:proofErr w:type="spellEnd"/>
        <w:r w:rsidR="005E5A90" w:rsidRPr="004F0156">
          <w:rPr>
            <w:rStyle w:val="Hyperlink"/>
            <w:rFonts w:asciiTheme="minorHAnsi" w:hAnsiTheme="minorHAnsi" w:cstheme="minorHAnsi"/>
            <w:lang w:val="en-GB" w:eastAsia="en-US"/>
          </w:rPr>
          <w:t xml:space="preserve"> Privacy Poli</w:t>
        </w:r>
        <w:r w:rsidR="002A6E0C" w:rsidRPr="004F0156">
          <w:rPr>
            <w:rStyle w:val="Hyperlink"/>
            <w:rFonts w:asciiTheme="minorHAnsi" w:hAnsiTheme="minorHAnsi" w:cstheme="minorHAnsi"/>
            <w:lang w:val="en-GB" w:eastAsia="en-US"/>
          </w:rPr>
          <w:t>cies</w:t>
        </w:r>
      </w:hyperlink>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20" w:name="_Toc138085605"/>
      <w:r w:rsidRPr="00831CA2">
        <w:rPr>
          <w:rFonts w:asciiTheme="minorHAnsi" w:hAnsiTheme="minorHAnsi" w:cstheme="minorHAnsi"/>
          <w:color w:val="0070C0"/>
          <w:lang w:val="en-GB"/>
        </w:rPr>
        <w:t>Patient Access</w:t>
      </w:r>
      <w:bookmarkEnd w:id="20"/>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75F4BB48" w:rsidR="005D1339" w:rsidRPr="004F0156" w:rsidRDefault="00D97A48"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2"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2" w:history="1">
        <w:r w:rsidR="00401885" w:rsidRPr="004F0156">
          <w:rPr>
            <w:rStyle w:val="Hyperlink"/>
            <w:rFonts w:asciiTheme="minorHAnsi" w:hAnsiTheme="minorHAnsi" w:cstheme="minorHAnsi"/>
            <w:lang w:val="en-GB" w:eastAsia="en-US"/>
          </w:rPr>
          <w:t>Patient Access Privacy Policy</w:t>
        </w:r>
      </w:hyperlink>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1" w:name="_Toc138085607"/>
      <w:proofErr w:type="spellStart"/>
      <w:r w:rsidRPr="00831CA2">
        <w:rPr>
          <w:rFonts w:asciiTheme="minorHAnsi" w:hAnsiTheme="minorHAnsi" w:cstheme="minorHAnsi"/>
          <w:color w:val="0070C0"/>
          <w:lang w:val="en-GB"/>
        </w:rPr>
        <w:t>GetUbetter</w:t>
      </w:r>
      <w:bookmarkEnd w:id="21"/>
      <w:proofErr w:type="spellEnd"/>
    </w:p>
    <w:p w14:paraId="6ADF7EB0" w14:textId="78CA2110"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9"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51356" w:rsidRPr="004F0156">
        <w:rPr>
          <w:rFonts w:asciiTheme="minorHAnsi" w:hAnsiTheme="minorHAnsi" w:cstheme="minorHAnsi"/>
          <w:lang w:val="en-GB" w:eastAsia="en-US"/>
        </w:rPr>
        <w:t>GetUbetter</w:t>
      </w:r>
      <w:proofErr w:type="spellEnd"/>
      <w:r w:rsidR="00B51356" w:rsidRPr="004F0156">
        <w:rPr>
          <w:rFonts w:asciiTheme="minorHAnsi" w:hAnsiTheme="minorHAnsi" w:cstheme="minorHAnsi"/>
          <w:lang w:val="en-GB" w:eastAsia="en-US"/>
        </w:rPr>
        <w:t xml:space="preserve">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 xml:space="preserve">provide NHS </w:t>
      </w:r>
      <w:proofErr w:type="spellStart"/>
      <w:r w:rsidR="00B51356" w:rsidRPr="004F0156">
        <w:rPr>
          <w:rFonts w:asciiTheme="minorHAnsi" w:hAnsiTheme="minorHAnsi" w:cstheme="minorHAnsi"/>
          <w:lang w:val="en-GB" w:eastAsia="en-US"/>
        </w:rPr>
        <w:t>Organisatons</w:t>
      </w:r>
      <w:proofErr w:type="spellEnd"/>
      <w:r w:rsidR="00B51356" w:rsidRPr="004F0156">
        <w:rPr>
          <w:rFonts w:asciiTheme="minorHAnsi" w:hAnsiTheme="minorHAnsi" w:cstheme="minorHAnsi"/>
          <w:lang w:val="en-GB" w:eastAsia="en-US"/>
        </w:rPr>
        <w:t xml:space="preserve"> with new ways to support   people with common MSK conditions via end-to-end digital injury support and condition management.</w:t>
      </w:r>
    </w:p>
    <w:p w14:paraId="24545479" w14:textId="51CE7778" w:rsidR="00C6625C" w:rsidRPr="004F0156" w:rsidRDefault="00B5135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4" w:history="1">
        <w:proofErr w:type="spellStart"/>
        <w:r w:rsidR="006D222E" w:rsidRPr="004F0156">
          <w:rPr>
            <w:rStyle w:val="Hyperlink"/>
            <w:rFonts w:asciiTheme="minorHAnsi" w:hAnsiTheme="minorHAnsi" w:cstheme="minorHAnsi"/>
            <w:lang w:val="en-GB" w:eastAsia="en-US"/>
          </w:rPr>
          <w:t>getUbetter</w:t>
        </w:r>
        <w:proofErr w:type="spellEnd"/>
        <w:r w:rsidR="006D222E" w:rsidRPr="004F0156">
          <w:rPr>
            <w:rStyle w:val="Hyperlink"/>
            <w:rFonts w:asciiTheme="minorHAnsi" w:hAnsiTheme="minorHAnsi" w:cstheme="minorHAnsi"/>
            <w:lang w:val="en-GB" w:eastAsia="en-US"/>
          </w:rPr>
          <w:t xml:space="preserve"> Privacy Policy</w:t>
        </w:r>
      </w:hyperlink>
    </w:p>
    <w:p w14:paraId="41773216" w14:textId="24CAC1EB" w:rsidR="00B51356" w:rsidRPr="00831CA2" w:rsidRDefault="0011354E" w:rsidP="0011354E">
      <w:pPr>
        <w:pStyle w:val="Heading2"/>
        <w:numPr>
          <w:ilvl w:val="0"/>
          <w:numId w:val="0"/>
        </w:numPr>
        <w:spacing w:before="0" w:after="0"/>
        <w:ind w:left="576"/>
        <w:rPr>
          <w:rFonts w:asciiTheme="minorHAnsi" w:hAnsiTheme="minorHAnsi" w:cstheme="minorHAnsi"/>
          <w:color w:val="0070C0"/>
          <w:lang w:val="en-GB"/>
        </w:rPr>
      </w:pPr>
      <w:bookmarkStart w:id="22" w:name="_Toc138085608"/>
      <w:r>
        <w:rPr>
          <w:rFonts w:asciiTheme="minorHAnsi" w:hAnsiTheme="minorHAnsi" w:cstheme="minorHAnsi"/>
          <w:color w:val="0070C0"/>
          <w:lang w:val="en-GB"/>
        </w:rPr>
        <w:lastRenderedPageBreak/>
        <w:t xml:space="preserve">4.12 </w:t>
      </w:r>
      <w:proofErr w:type="spellStart"/>
      <w:r w:rsidR="00D66A56" w:rsidRPr="00831CA2">
        <w:rPr>
          <w:rFonts w:asciiTheme="minorHAnsi" w:hAnsiTheme="minorHAnsi" w:cstheme="minorHAnsi"/>
          <w:color w:val="0070C0"/>
          <w:lang w:val="en-GB"/>
        </w:rPr>
        <w:t>i</w:t>
      </w:r>
      <w:r w:rsidR="00C25FB5" w:rsidRPr="00831CA2">
        <w:rPr>
          <w:rFonts w:asciiTheme="minorHAnsi" w:hAnsiTheme="minorHAnsi" w:cstheme="minorHAnsi"/>
          <w:color w:val="0070C0"/>
          <w:lang w:val="en-GB"/>
        </w:rPr>
        <w:t>PLATO</w:t>
      </w:r>
      <w:bookmarkEnd w:id="22"/>
      <w:proofErr w:type="spellEnd"/>
    </w:p>
    <w:p w14:paraId="7F2866AC" w14:textId="51A4ACA5" w:rsidR="001372C4" w:rsidRPr="004F0156" w:rsidRDefault="003A021B"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51" behindDoc="0" locked="0" layoutInCell="1" allowOverlap="1" wp14:anchorId="0CEA49F1" wp14:editId="00B1AC6B">
            <wp:simplePos x="0" y="0"/>
            <wp:positionH relativeFrom="column">
              <wp:posOffset>4518025</wp:posOffset>
            </wp:positionH>
            <wp:positionV relativeFrom="paragraph">
              <wp:posOffset>497840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66A56" w:rsidRPr="004F0156">
        <w:rPr>
          <w:rFonts w:asciiTheme="minorHAnsi" w:hAnsiTheme="minorHAnsi" w:cstheme="minorHAnsi"/>
          <w:lang w:val="en-GB" w:eastAsia="en-US"/>
        </w:rPr>
        <w:t>i</w:t>
      </w:r>
      <w:r w:rsidR="00C25FB5" w:rsidRPr="004F0156">
        <w:rPr>
          <w:rFonts w:asciiTheme="minorHAnsi" w:hAnsiTheme="minorHAnsi" w:cstheme="minorHAnsi"/>
          <w:lang w:val="en-GB" w:eastAsia="en-US"/>
        </w:rPr>
        <w:t>PLATO</w:t>
      </w:r>
      <w:proofErr w:type="spellEnd"/>
      <w:r w:rsidR="00D66A56" w:rsidRPr="004F0156">
        <w:rPr>
          <w:rFonts w:asciiTheme="minorHAnsi" w:hAnsiTheme="minorHAnsi" w:cstheme="minorHAnsi"/>
          <w:lang w:val="en-GB" w:eastAsia="en-US"/>
        </w:rPr>
        <w:t xml:space="preserve"> - Simplifying access to healthcare, globally. With roots in the UK and eyes on the future, </w:t>
      </w:r>
      <w:proofErr w:type="spellStart"/>
      <w:r w:rsidR="00D66A56" w:rsidRPr="004F0156">
        <w:rPr>
          <w:rFonts w:asciiTheme="minorHAnsi" w:hAnsiTheme="minorHAnsi" w:cstheme="minorHAnsi"/>
          <w:lang w:val="en-GB" w:eastAsia="en-US"/>
        </w:rPr>
        <w:t>iPLATO</w:t>
      </w:r>
      <w:proofErr w:type="spellEnd"/>
      <w:r w:rsidR="00D66A56" w:rsidRPr="004F0156">
        <w:rPr>
          <w:rFonts w:asciiTheme="minorHAnsi" w:hAnsiTheme="minorHAnsi" w:cstheme="minorHAnsi"/>
          <w:lang w:val="en-GB" w:eastAsia="en-US"/>
        </w:rPr>
        <w:t xml:space="preserve"> is building healthcare technology to improve the health of our communities, wherever we operate around the world.</w:t>
      </w:r>
    </w:p>
    <w:p w14:paraId="5969AD16" w14:textId="71C9468E" w:rsidR="00A70C6D" w:rsidRDefault="00D66A56"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6" w:history="1">
        <w:proofErr w:type="spellStart"/>
        <w:r w:rsidR="004133F5" w:rsidRPr="004F0156">
          <w:rPr>
            <w:rStyle w:val="Hyperlink"/>
            <w:rFonts w:asciiTheme="minorHAnsi" w:hAnsiTheme="minorHAnsi" w:cstheme="minorHAnsi"/>
            <w:lang w:val="en-GB" w:eastAsia="en-US"/>
          </w:rPr>
          <w:t>iPlato</w:t>
        </w:r>
        <w:proofErr w:type="spellEnd"/>
        <w:r w:rsidR="004133F5" w:rsidRPr="004F0156">
          <w:rPr>
            <w:rStyle w:val="Hyperlink"/>
            <w:rFonts w:asciiTheme="minorHAnsi" w:hAnsiTheme="minorHAnsi" w:cstheme="minorHAnsi"/>
            <w:lang w:val="en-GB" w:eastAsia="en-US"/>
          </w:rPr>
          <w:t xml:space="preserve"> Privacy Policy</w:t>
        </w:r>
      </w:hyperlink>
    </w:p>
    <w:p w14:paraId="777F572F" w14:textId="77777777" w:rsidR="0011354E" w:rsidRDefault="0011354E" w:rsidP="00DD2B61">
      <w:pPr>
        <w:pStyle w:val="BodyText"/>
        <w:spacing w:before="0" w:after="0"/>
      </w:pPr>
    </w:p>
    <w:p w14:paraId="71D76C2E" w14:textId="553F89F7" w:rsidR="0011354E" w:rsidRDefault="0011354E" w:rsidP="0011354E">
      <w:pPr>
        <w:pStyle w:val="Heading2"/>
        <w:numPr>
          <w:ilvl w:val="1"/>
          <w:numId w:val="45"/>
        </w:numPr>
        <w:spacing w:before="0" w:after="0"/>
        <w:rPr>
          <w:rFonts w:asciiTheme="minorHAnsi" w:hAnsiTheme="minorHAnsi" w:cstheme="minorHAnsi"/>
          <w:color w:val="0070C0"/>
          <w:lang w:val="en-GB"/>
        </w:rPr>
      </w:pPr>
      <w:r>
        <w:rPr>
          <w:rFonts w:asciiTheme="minorHAnsi" w:hAnsiTheme="minorHAnsi" w:cstheme="minorHAnsi"/>
          <w:color w:val="0070C0"/>
          <w:lang w:val="en-GB"/>
        </w:rPr>
        <w:t>Medi2data</w:t>
      </w:r>
    </w:p>
    <w:p w14:paraId="4B105EA7" w14:textId="72C4C2E2" w:rsidR="0011354E" w:rsidRDefault="0011354E" w:rsidP="0011354E">
      <w:pPr>
        <w:pStyle w:val="BodyText"/>
        <w:rPr>
          <w:lang w:val="en-GB" w:eastAsia="en-US"/>
        </w:rPr>
      </w:pPr>
      <w:r>
        <w:rPr>
          <w:noProof/>
        </w:rPr>
        <w:drawing>
          <wp:anchor distT="0" distB="0" distL="114300" distR="114300" simplePos="0" relativeHeight="251659275" behindDoc="1" locked="0" layoutInCell="1" allowOverlap="1" wp14:anchorId="7B9C5482" wp14:editId="7464245A">
            <wp:simplePos x="0" y="0"/>
            <wp:positionH relativeFrom="margin">
              <wp:posOffset>4352925</wp:posOffset>
            </wp:positionH>
            <wp:positionV relativeFrom="paragraph">
              <wp:posOffset>471170</wp:posOffset>
            </wp:positionV>
            <wp:extent cx="1628775" cy="361950"/>
            <wp:effectExtent l="0" t="0" r="9525" b="0"/>
            <wp:wrapTight wrapText="bothSides">
              <wp:wrapPolygon edited="0">
                <wp:start x="0" y="0"/>
                <wp:lineTo x="0" y="20463"/>
                <wp:lineTo x="21474" y="20463"/>
                <wp:lineTo x="21474" y="0"/>
                <wp:lineTo x="0" y="0"/>
              </wp:wrapPolygon>
            </wp:wrapTight>
            <wp:docPr id="814476186" name="Picture 1" descr="Medi2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2data"/>
                    <pic:cNvPicPr>
                      <a:picLocks noChangeAspect="1" noChangeArrowheads="1"/>
                    </pic:cNvPicPr>
                  </pic:nvPicPr>
                  <pic:blipFill rotWithShape="1">
                    <a:blip r:embed="rId37">
                      <a:extLst>
                        <a:ext uri="{28A0092B-C50C-407E-A947-70E740481C1C}">
                          <a14:useLocalDpi xmlns:a14="http://schemas.microsoft.com/office/drawing/2010/main" val="0"/>
                        </a:ext>
                      </a:extLst>
                    </a:blip>
                    <a:srcRect t="40890" b="36888"/>
                    <a:stretch/>
                  </pic:blipFill>
                  <pic:spPr bwMode="auto">
                    <a:xfrm>
                      <a:off x="0" y="0"/>
                      <a:ext cx="1628775" cy="36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GB" w:eastAsia="en-US"/>
        </w:rPr>
        <w:t xml:space="preserve">Medi2data is </w:t>
      </w:r>
      <w:proofErr w:type="gramStart"/>
      <w:r>
        <w:rPr>
          <w:lang w:val="en-GB" w:eastAsia="en-US"/>
        </w:rPr>
        <w:t>a</w:t>
      </w:r>
      <w:proofErr w:type="gramEnd"/>
      <w:r>
        <w:rPr>
          <w:lang w:val="en-GB" w:eastAsia="en-US"/>
        </w:rPr>
        <w:t xml:space="preserve"> NHS Digital accredited company who have developed a digital system called </w:t>
      </w:r>
      <w:proofErr w:type="spellStart"/>
      <w:r>
        <w:rPr>
          <w:lang w:val="en-GB" w:eastAsia="en-US"/>
        </w:rPr>
        <w:t>emr</w:t>
      </w:r>
      <w:proofErr w:type="spellEnd"/>
      <w:r>
        <w:rPr>
          <w:lang w:val="en-GB" w:eastAsia="en-US"/>
        </w:rPr>
        <w:t xml:space="preserve">, which enables GP practices to create digital, GDPR compliant medical reports. You can find more information on their website and view their Privacy Notice directly using this link: </w:t>
      </w:r>
      <w:hyperlink r:id="rId38" w:history="1">
        <w:r>
          <w:rPr>
            <w:rStyle w:val="Hyperlink"/>
            <w:lang w:val="en-GB" w:eastAsia="en-US"/>
          </w:rPr>
          <w:t>Medi2data Privacy Notice</w:t>
        </w:r>
      </w:hyperlink>
      <w:r>
        <w:rPr>
          <w:lang w:val="en-GB" w:eastAsia="en-US"/>
        </w:rPr>
        <w:t xml:space="preserve"> </w:t>
      </w:r>
    </w:p>
    <w:p w14:paraId="4D5FBBA3" w14:textId="77777777" w:rsidR="00B15538" w:rsidRDefault="00B15538" w:rsidP="0011354E">
      <w:pPr>
        <w:pStyle w:val="BodyText"/>
        <w:rPr>
          <w:lang w:val="en-GB" w:eastAsia="en-US"/>
        </w:rPr>
      </w:pPr>
    </w:p>
    <w:p w14:paraId="3AAE9883" w14:textId="02E67715" w:rsidR="00B15538" w:rsidRDefault="00B15538" w:rsidP="00B15538">
      <w:pPr>
        <w:pStyle w:val="Heading2"/>
        <w:numPr>
          <w:ilvl w:val="1"/>
          <w:numId w:val="45"/>
        </w:numPr>
        <w:spacing w:before="0" w:after="0"/>
        <w:rPr>
          <w:color w:val="0070C0"/>
          <w:lang w:val="en-GB"/>
        </w:rPr>
      </w:pPr>
      <w:proofErr w:type="spellStart"/>
      <w:r w:rsidRPr="00B15538">
        <w:rPr>
          <w:rFonts w:asciiTheme="minorHAnsi" w:hAnsiTheme="minorHAnsi" w:cstheme="minorHAnsi"/>
          <w:color w:val="0070C0"/>
          <w:lang w:val="en-GB"/>
        </w:rPr>
        <w:t>OpenSAFELY</w:t>
      </w:r>
      <w:proofErr w:type="spellEnd"/>
      <w:r>
        <w:rPr>
          <w:lang w:val="en-GB"/>
        </w:rPr>
        <w:t xml:space="preserve"> </w:t>
      </w:r>
      <w:r w:rsidRPr="00B15538">
        <w:rPr>
          <w:rFonts w:asciiTheme="minorHAnsi" w:hAnsiTheme="minorHAnsi" w:cstheme="minorHAnsi"/>
          <w:color w:val="0070C0"/>
          <w:lang w:val="en-GB"/>
        </w:rPr>
        <w:t>COVID</w:t>
      </w:r>
      <w:r w:rsidRPr="00B15538">
        <w:rPr>
          <w:color w:val="0070C0"/>
          <w:lang w:val="en-GB"/>
        </w:rPr>
        <w:t>-19 and Data Analytics Services</w:t>
      </w:r>
    </w:p>
    <w:p w14:paraId="5DFEEA12" w14:textId="77777777" w:rsidR="00B15538" w:rsidRDefault="00B15538" w:rsidP="00B15538">
      <w:pPr>
        <w:rPr>
          <w:b/>
          <w:bCs/>
        </w:rPr>
      </w:pPr>
      <w:r>
        <w:rPr>
          <w:b/>
          <w:bCs/>
        </w:rPr>
        <w:t xml:space="preserve">Purpose: </w:t>
      </w:r>
    </w:p>
    <w:p w14:paraId="50AF2933" w14:textId="3F48DF7A" w:rsidR="00B15538" w:rsidRDefault="00B15538" w:rsidP="00B15538">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 Each GP practice remains the controller of its own GP patient data but is required to let approved users run queries on pseudonymised patient data. This means identifiers are removed and replaced with a pseudonym. Only approved users are allowed to run these queries, and they will not be able to access information that directly or indirectly identifies individuals.</w:t>
      </w:r>
    </w:p>
    <w:p w14:paraId="3E1B3E2D" w14:textId="77777777" w:rsidR="00B15538" w:rsidRDefault="00B15538" w:rsidP="00B15538">
      <w:r>
        <w:rPr>
          <w:b/>
          <w:bCs/>
        </w:rPr>
        <w:t>Legal Basis</w:t>
      </w:r>
      <w:r>
        <w:t xml:space="preserve"> – </w:t>
      </w:r>
    </w:p>
    <w:p w14:paraId="362D0935" w14:textId="77777777" w:rsidR="00B15538" w:rsidRDefault="00B15538" w:rsidP="00B15538">
      <w:r>
        <w:t xml:space="preserve">UK GDPR – Article 6 basis: </w:t>
      </w:r>
    </w:p>
    <w:p w14:paraId="78C70D51" w14:textId="77777777" w:rsidR="00B15538" w:rsidRDefault="00B15538" w:rsidP="00B15538">
      <w:r>
        <w:t xml:space="preserve">UK GDPR Article 6(1)(c) - processing is necessary for compliance with a legal obligation to which the controller is subject (the Directions). </w:t>
      </w:r>
    </w:p>
    <w:p w14:paraId="0756DF2E" w14:textId="77777777" w:rsidR="00B15538" w:rsidRDefault="00B15538" w:rsidP="00B15538">
      <w:r>
        <w:t xml:space="preserve">UK GDPR Article 9 basis: </w:t>
      </w:r>
    </w:p>
    <w:p w14:paraId="20669471" w14:textId="69B21439" w:rsidR="00B15538" w:rsidRDefault="00B15538" w:rsidP="00B15538">
      <w: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1A596388" w14:textId="77777777" w:rsidR="00B15538" w:rsidRDefault="00B15538" w:rsidP="00B15538">
      <w:r>
        <w:t>Patients who do not wish for their data to be used as part of this process can register a </w:t>
      </w:r>
      <w:hyperlink r:id="rId39" w:history="1">
        <w:r>
          <w:rPr>
            <w:rStyle w:val="Hyperlink"/>
          </w:rPr>
          <w:t>type 1 opt out</w:t>
        </w:r>
      </w:hyperlink>
      <w:r>
        <w:t> with their GP.</w:t>
      </w:r>
    </w:p>
    <w:p w14:paraId="6D702C3E" w14:textId="6FBEC4CB" w:rsidR="00B15538" w:rsidRDefault="00B15538" w:rsidP="00B15538">
      <w:pPr>
        <w:rPr>
          <w:b/>
          <w:bCs/>
        </w:rPr>
      </w:pPr>
      <w:r>
        <w:t>Here you can find </w:t>
      </w:r>
      <w:hyperlink r:id="rId40" w:history="1">
        <w:r>
          <w:rPr>
            <w:rStyle w:val="Hyperlink"/>
          </w:rPr>
          <w:t xml:space="preserve">additional information about </w:t>
        </w:r>
        <w:proofErr w:type="spellStart"/>
        <w:r>
          <w:rPr>
            <w:rStyle w:val="Hyperlink"/>
          </w:rPr>
          <w:t>OpenSAFELY</w:t>
        </w:r>
        <w:proofErr w:type="spellEnd"/>
      </w:hyperlink>
      <w:r>
        <w:t>."</w:t>
      </w:r>
      <w:r>
        <w:rPr>
          <w:b/>
          <w:bCs/>
        </w:rPr>
        <w:t xml:space="preserve"> </w:t>
      </w:r>
    </w:p>
    <w:p w14:paraId="141EE667" w14:textId="5F897A51" w:rsidR="00B15538" w:rsidRDefault="00B15538" w:rsidP="00B15538">
      <w:r>
        <w:rPr>
          <w:b/>
          <w:bCs/>
        </w:rPr>
        <w:t xml:space="preserve">Processor: </w:t>
      </w:r>
      <w:r>
        <w:t xml:space="preserve">NHS England, </w:t>
      </w:r>
      <w:r>
        <w:rPr>
          <w:highlight w:val="yellow"/>
        </w:rPr>
        <w:t>The Phoenix Partnership (TPP), EMIS</w:t>
      </w:r>
    </w:p>
    <w:p w14:paraId="2AFC7D54" w14:textId="3C85692E" w:rsidR="00F9295F" w:rsidRDefault="00F9295F" w:rsidP="00F9295F">
      <w:pPr>
        <w:pStyle w:val="BodyText"/>
        <w:numPr>
          <w:ilvl w:val="1"/>
          <w:numId w:val="45"/>
        </w:numPr>
        <w:rPr>
          <w:b/>
          <w:bCs/>
          <w:color w:val="0070C0"/>
          <w:sz w:val="28"/>
          <w:szCs w:val="28"/>
          <w:lang w:val="en-GB" w:eastAsia="en-US"/>
        </w:rPr>
      </w:pPr>
      <w:r>
        <w:rPr>
          <w:b/>
          <w:bCs/>
          <w:color w:val="0070C0"/>
          <w:sz w:val="28"/>
          <w:szCs w:val="28"/>
          <w:lang w:val="en-GB" w:eastAsia="en-US"/>
        </w:rPr>
        <w:lastRenderedPageBreak/>
        <w:t>Keeping Bristol Safe Partnership’s Children Safeguarding, Adult Safeguarding and Community Safety</w:t>
      </w:r>
    </w:p>
    <w:p w14:paraId="6F918417" w14:textId="589D5AE5" w:rsidR="00F9295F" w:rsidRDefault="00F9295F" w:rsidP="00F9295F">
      <w:pPr>
        <w:pStyle w:val="BodyText"/>
        <w:jc w:val="left"/>
        <w:rPr>
          <w:color w:val="auto"/>
          <w:lang w:val="en-GB" w:eastAsia="en-US"/>
        </w:rPr>
      </w:pPr>
      <w:r>
        <w:rPr>
          <w:b/>
          <w:bCs/>
          <w:color w:val="auto"/>
          <w:lang w:val="en-GB" w:eastAsia="en-US"/>
        </w:rPr>
        <w:t xml:space="preserve">Purpose: </w:t>
      </w:r>
      <w:r>
        <w:rPr>
          <w:color w:val="auto"/>
          <w:lang w:val="en-GB" w:eastAsia="en-US"/>
        </w:rPr>
        <w:t xml:space="preserve">The Safeguarding and Community Safety DSA </w:t>
      </w:r>
      <w:proofErr w:type="gramStart"/>
      <w:r>
        <w:rPr>
          <w:color w:val="auto"/>
          <w:lang w:val="en-GB" w:eastAsia="en-US"/>
        </w:rPr>
        <w:t>helps</w:t>
      </w:r>
      <w:proofErr w:type="gramEnd"/>
      <w:r>
        <w:rPr>
          <w:color w:val="auto"/>
          <w:lang w:val="en-GB" w:eastAsia="en-US"/>
        </w:rPr>
        <w:t xml:space="preserve"> make sure that personal, sensitive and criminal information is shared and stored safely and legally. This protects children and adults who may be at risk, supports safeguarding teams, and helps prevent crime.</w:t>
      </w:r>
    </w:p>
    <w:p w14:paraId="62A415A7" w14:textId="49C6EB33" w:rsidR="00F9295F" w:rsidRDefault="00F9295F" w:rsidP="00F9295F">
      <w:pPr>
        <w:pStyle w:val="BodyText"/>
        <w:jc w:val="left"/>
        <w:rPr>
          <w:color w:val="auto"/>
          <w:lang w:val="en-GB" w:eastAsia="en-US"/>
        </w:rPr>
      </w:pPr>
      <w:r>
        <w:rPr>
          <w:b/>
          <w:bCs/>
          <w:color w:val="auto"/>
          <w:lang w:val="en-GB" w:eastAsia="en-US"/>
        </w:rPr>
        <w:t xml:space="preserve">Legal Basis: </w:t>
      </w:r>
      <w:r>
        <w:rPr>
          <w:color w:val="auto"/>
          <w:lang w:val="en-GB" w:eastAsia="en-US"/>
        </w:rPr>
        <w:t>Article 6 1(e) Processing is necessary for the performance of a task carried out in the public interest or in the exercise of official authority vested in the controller.</w:t>
      </w:r>
    </w:p>
    <w:p w14:paraId="63849B14" w14:textId="77777777" w:rsidR="00F9295F" w:rsidRPr="00F9295F" w:rsidRDefault="00F9295F" w:rsidP="00F9295F">
      <w:pPr>
        <w:pStyle w:val="Sign-offdetails"/>
        <w:spacing w:before="120" w:after="120"/>
        <w:ind w:right="283"/>
        <w:rPr>
          <w:rFonts w:ascii="Calibri" w:hAnsi="Calibri" w:cs="Calibri"/>
          <w:bCs/>
          <w:color w:val="auto"/>
          <w:sz w:val="22"/>
          <w:szCs w:val="22"/>
        </w:rPr>
      </w:pPr>
      <w:r w:rsidRPr="00F9295F">
        <w:rPr>
          <w:rFonts w:ascii="Calibri" w:hAnsi="Calibri" w:cs="Calibri"/>
          <w:bCs/>
          <w:color w:val="auto"/>
          <w:sz w:val="22"/>
          <w:szCs w:val="22"/>
        </w:rPr>
        <w:t>Article 9 2</w:t>
      </w:r>
      <w:r w:rsidRPr="00F9295F">
        <w:rPr>
          <w:rFonts w:ascii="Calibri" w:hAnsi="Calibri" w:cs="Calibri"/>
          <w:color w:val="auto"/>
          <w:sz w:val="22"/>
          <w:szCs w:val="22"/>
        </w:rPr>
        <w:t xml:space="preserve"> (</w:t>
      </w:r>
      <w:r w:rsidRPr="00F9295F">
        <w:rPr>
          <w:rFonts w:ascii="Calibri" w:hAnsi="Calibri" w:cs="Calibri"/>
          <w:bCs/>
          <w:color w:val="auto"/>
          <w:sz w:val="22"/>
          <w:szCs w:val="22"/>
        </w:rPr>
        <w:t xml:space="preserve">g) processing is necessary for reasons of substantial public interest, </w:t>
      </w:r>
      <w:proofErr w:type="gramStart"/>
      <w:r w:rsidRPr="00F9295F">
        <w:rPr>
          <w:rFonts w:ascii="Calibri" w:hAnsi="Calibri" w:cs="Calibri"/>
          <w:bCs/>
          <w:color w:val="auto"/>
          <w:sz w:val="22"/>
          <w:szCs w:val="22"/>
        </w:rPr>
        <w:t>on the basis of</w:t>
      </w:r>
      <w:proofErr w:type="gramEnd"/>
      <w:r w:rsidRPr="00F9295F">
        <w:rPr>
          <w:rFonts w:ascii="Calibri" w:hAnsi="Calibri" w:cs="Calibri"/>
          <w:bCs/>
          <w:color w:val="auto"/>
          <w:sz w:val="22"/>
          <w:szCs w:val="22"/>
        </w:rPr>
        <w:t xml:space="preserve"> domestic law which shall be proportionate to the aim pursued, respect the essence of the right to data protection and provide for suitable and specific measures to safeguard the fundamental rights and the interests of the data </w:t>
      </w:r>
      <w:proofErr w:type="gramStart"/>
      <w:r w:rsidRPr="00F9295F">
        <w:rPr>
          <w:rFonts w:ascii="Calibri" w:hAnsi="Calibri" w:cs="Calibri"/>
          <w:bCs/>
          <w:color w:val="auto"/>
          <w:sz w:val="22"/>
          <w:szCs w:val="22"/>
        </w:rPr>
        <w:t>subject;</w:t>
      </w:r>
      <w:proofErr w:type="gramEnd"/>
      <w:r w:rsidRPr="00F9295F">
        <w:rPr>
          <w:rFonts w:ascii="Calibri" w:hAnsi="Calibri" w:cs="Calibri"/>
          <w:bCs/>
          <w:color w:val="auto"/>
          <w:sz w:val="22"/>
          <w:szCs w:val="22"/>
        </w:rPr>
        <w:t xml:space="preserve"> </w:t>
      </w:r>
    </w:p>
    <w:p w14:paraId="6792D385" w14:textId="6FFACA6B" w:rsidR="0011354E" w:rsidRDefault="00F9295F" w:rsidP="00F9295F">
      <w:pPr>
        <w:pStyle w:val="Sign-offdetails"/>
        <w:spacing w:before="120" w:after="120"/>
        <w:ind w:right="283"/>
        <w:rPr>
          <w:rFonts w:ascii="Calibri" w:hAnsi="Calibri" w:cs="Calibri"/>
          <w:bCs/>
          <w:color w:val="auto"/>
          <w:sz w:val="22"/>
          <w:szCs w:val="22"/>
        </w:rPr>
      </w:pPr>
      <w:r>
        <w:rPr>
          <w:rFonts w:ascii="Calibri" w:hAnsi="Calibri" w:cs="Calibri"/>
          <w:bCs/>
          <w:noProof/>
          <w:color w:val="auto"/>
          <w:sz w:val="22"/>
          <w:szCs w:val="22"/>
        </w:rPr>
        <w:drawing>
          <wp:anchor distT="0" distB="0" distL="114300" distR="114300" simplePos="0" relativeHeight="251660299" behindDoc="1" locked="0" layoutInCell="1" allowOverlap="1" wp14:anchorId="7313FDA2" wp14:editId="0334599F">
            <wp:simplePos x="0" y="0"/>
            <wp:positionH relativeFrom="margin">
              <wp:posOffset>4452620</wp:posOffset>
            </wp:positionH>
            <wp:positionV relativeFrom="paragraph">
              <wp:posOffset>321945</wp:posOffset>
            </wp:positionV>
            <wp:extent cx="1310640" cy="982980"/>
            <wp:effectExtent l="0" t="0" r="3810" b="7620"/>
            <wp:wrapTight wrapText="bothSides">
              <wp:wrapPolygon edited="0">
                <wp:start x="0" y="0"/>
                <wp:lineTo x="0" y="21349"/>
                <wp:lineTo x="21349" y="21349"/>
                <wp:lineTo x="21349" y="0"/>
                <wp:lineTo x="0" y="0"/>
              </wp:wrapPolygon>
            </wp:wrapTight>
            <wp:docPr id="173700562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05626" name="Picture 1" descr="A logo for a company&#10;&#10;AI-generated content may be incorrect."/>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310640" cy="982980"/>
                    </a:xfrm>
                    <a:prstGeom prst="rect">
                      <a:avLst/>
                    </a:prstGeom>
                  </pic:spPr>
                </pic:pic>
              </a:graphicData>
            </a:graphic>
            <wp14:sizeRelH relativeFrom="page">
              <wp14:pctWidth>0</wp14:pctWidth>
            </wp14:sizeRelH>
            <wp14:sizeRelV relativeFrom="page">
              <wp14:pctHeight>0</wp14:pctHeight>
            </wp14:sizeRelV>
          </wp:anchor>
        </w:drawing>
      </w:r>
      <w:r w:rsidRPr="00F9295F">
        <w:rPr>
          <w:rFonts w:ascii="Calibri" w:hAnsi="Calibri" w:cs="Calibri"/>
          <w:bCs/>
          <w:color w:val="auto"/>
          <w:sz w:val="22"/>
          <w:szCs w:val="22"/>
        </w:rPr>
        <w:t>Article 9 2(h) processing is necessary for the purposes of preventive or occupational medicine, for the assessment of the working capacity of the employee, medical diagnosis, the provision of health or social care or treatment or the management of health or social care systems and</w:t>
      </w:r>
      <w:r>
        <w:rPr>
          <w:rFonts w:ascii="Calibri" w:hAnsi="Calibri" w:cs="Calibri"/>
          <w:bCs/>
          <w:color w:val="auto"/>
          <w:sz w:val="22"/>
          <w:szCs w:val="22"/>
        </w:rPr>
        <w:t xml:space="preserve"> </w:t>
      </w:r>
      <w:proofErr w:type="gramStart"/>
      <w:r>
        <w:rPr>
          <w:rFonts w:ascii="Calibri" w:hAnsi="Calibri" w:cs="Calibri"/>
          <w:bCs/>
          <w:color w:val="auto"/>
          <w:sz w:val="22"/>
          <w:szCs w:val="22"/>
        </w:rPr>
        <w:t>services;</w:t>
      </w:r>
      <w:proofErr w:type="gramEnd"/>
    </w:p>
    <w:p w14:paraId="0BD0176E" w14:textId="77777777" w:rsidR="00F9295F" w:rsidRDefault="00F9295F" w:rsidP="00F9295F">
      <w:pPr>
        <w:pStyle w:val="Sign-offdetails"/>
        <w:spacing w:before="120" w:after="120"/>
        <w:ind w:right="283"/>
        <w:rPr>
          <w:rFonts w:ascii="Calibri" w:hAnsi="Calibri" w:cs="Calibri"/>
          <w:bCs/>
          <w:color w:val="auto"/>
          <w:sz w:val="22"/>
          <w:szCs w:val="22"/>
        </w:rPr>
      </w:pPr>
    </w:p>
    <w:p w14:paraId="1DE24E00" w14:textId="35908883" w:rsidR="00F9295F" w:rsidRDefault="00F9295F" w:rsidP="00F9295F">
      <w:pPr>
        <w:pStyle w:val="Sign-offdetails"/>
        <w:spacing w:before="120" w:after="120"/>
        <w:ind w:right="283"/>
        <w:rPr>
          <w:color w:val="auto"/>
          <w:sz w:val="22"/>
          <w:szCs w:val="22"/>
        </w:rPr>
      </w:pPr>
    </w:p>
    <w:p w14:paraId="0FB54DD9" w14:textId="77777777" w:rsidR="00FE2014" w:rsidRDefault="00FE2014" w:rsidP="00F9295F">
      <w:pPr>
        <w:pStyle w:val="Sign-offdetails"/>
        <w:spacing w:before="120" w:after="120"/>
        <w:ind w:right="283"/>
        <w:rPr>
          <w:color w:val="auto"/>
          <w:sz w:val="22"/>
          <w:szCs w:val="22"/>
        </w:rPr>
      </w:pPr>
    </w:p>
    <w:p w14:paraId="2BE58FEE" w14:textId="77777777" w:rsidR="006A5B59" w:rsidRDefault="00FE2014" w:rsidP="00B478DA">
      <w:pPr>
        <w:pStyle w:val="Heading2"/>
        <w:numPr>
          <w:ilvl w:val="1"/>
          <w:numId w:val="45"/>
        </w:numPr>
        <w:spacing w:before="0" w:after="0"/>
        <w:rPr>
          <w:rFonts w:asciiTheme="minorHAnsi" w:hAnsiTheme="minorHAnsi" w:cstheme="minorHAnsi"/>
          <w:color w:val="0070C0"/>
          <w:lang w:val="en-GB"/>
        </w:rPr>
      </w:pPr>
      <w:r w:rsidRPr="006A5B59">
        <w:rPr>
          <w:rFonts w:asciiTheme="minorHAnsi" w:hAnsiTheme="minorHAnsi" w:cstheme="minorHAnsi"/>
          <w:color w:val="0070C0"/>
          <w:lang w:val="en-GB"/>
        </w:rPr>
        <w:t xml:space="preserve">Elemental </w:t>
      </w:r>
    </w:p>
    <w:p w14:paraId="44B34D1E" w14:textId="77777777" w:rsidR="006A5B59" w:rsidRPr="006A5B59" w:rsidRDefault="006A5B59" w:rsidP="006A5B59">
      <w:pPr>
        <w:pStyle w:val="BodyText"/>
        <w:rPr>
          <w:lang w:val="en-GB" w:eastAsia="en-US"/>
        </w:rPr>
      </w:pPr>
    </w:p>
    <w:p w14:paraId="2C923E49" w14:textId="20CF676B" w:rsidR="00FE2014" w:rsidRPr="006A5B59" w:rsidRDefault="00FE2014" w:rsidP="006A5B59">
      <w:pPr>
        <w:pStyle w:val="Heading2"/>
        <w:numPr>
          <w:ilvl w:val="0"/>
          <w:numId w:val="0"/>
        </w:numPr>
        <w:spacing w:before="0" w:after="0"/>
        <w:rPr>
          <w:color w:val="auto"/>
        </w:rPr>
      </w:pPr>
      <w:r w:rsidRPr="006A5B59">
        <w:rPr>
          <w:color w:val="auto"/>
          <w:lang w:val="en-GB"/>
        </w:rPr>
        <w:t xml:space="preserve">Purpose: </w:t>
      </w:r>
      <w:r w:rsidRPr="006A5B59">
        <w:rPr>
          <w:color w:val="auto"/>
          <w:lang w:val="en-US"/>
        </w:rPr>
        <w:t>Elemental will be integrated with Primary Care EMIS enabling GP’s to easily make referrals to Social Prescribing Link Workers via the Elemental Platform. </w:t>
      </w:r>
      <w:r w:rsidRPr="006A5B59">
        <w:rPr>
          <w:color w:val="auto"/>
        </w:rPr>
        <w:t> </w:t>
      </w:r>
    </w:p>
    <w:p w14:paraId="0760667A" w14:textId="77777777" w:rsidR="00FE2014" w:rsidRPr="00FE2014" w:rsidRDefault="00FE2014" w:rsidP="00FE2014">
      <w:pPr>
        <w:pStyle w:val="BodyText"/>
        <w:rPr>
          <w:b/>
          <w:bCs/>
          <w:color w:val="auto"/>
        </w:rPr>
      </w:pPr>
      <w:r w:rsidRPr="00FE2014">
        <w:rPr>
          <w:b/>
          <w:bCs/>
          <w:color w:val="auto"/>
        </w:rPr>
        <w:t>Legal Basis:</w:t>
      </w:r>
    </w:p>
    <w:p w14:paraId="3E4B941E" w14:textId="375307D6" w:rsidR="00FE2014" w:rsidRPr="00FE2014" w:rsidRDefault="00FE2014" w:rsidP="00FE2014">
      <w:pPr>
        <w:pStyle w:val="BodyText"/>
        <w:rPr>
          <w:color w:val="auto"/>
          <w:lang w:val="en-GB"/>
        </w:rPr>
      </w:pPr>
      <w:r w:rsidRPr="00FE2014">
        <w:rPr>
          <w:color w:val="auto"/>
        </w:rPr>
        <w:t xml:space="preserve"> </w:t>
      </w:r>
      <w:r w:rsidRPr="00FE2014">
        <w:rPr>
          <w:color w:val="auto"/>
          <w:lang w:val="en-GB"/>
        </w:rPr>
        <w:t>1. Article 6(1</w:t>
      </w:r>
      <w:proofErr w:type="gramStart"/>
      <w:r w:rsidRPr="00FE2014">
        <w:rPr>
          <w:color w:val="auto"/>
          <w:lang w:val="en-GB"/>
        </w:rPr>
        <w:t>)e  “</w:t>
      </w:r>
      <w:proofErr w:type="gramEnd"/>
      <w:r w:rsidRPr="00FE2014">
        <w:rPr>
          <w:color w:val="auto"/>
          <w:lang w:val="en-GB"/>
        </w:rPr>
        <w:t>processing is necessary for the performance of a task carried out in the public interest or in the exercise of official authority vested in the controller</w:t>
      </w:r>
      <w:proofErr w:type="gramStart"/>
      <w:r w:rsidRPr="00FE2014">
        <w:rPr>
          <w:color w:val="auto"/>
          <w:lang w:val="en-GB"/>
        </w:rPr>
        <w:t>”;</w:t>
      </w:r>
      <w:proofErr w:type="gramEnd"/>
      <w:r w:rsidRPr="00FE2014">
        <w:rPr>
          <w:color w:val="auto"/>
          <w:lang w:val="en-GB"/>
        </w:rPr>
        <w:t>  </w:t>
      </w:r>
    </w:p>
    <w:p w14:paraId="2629C470" w14:textId="1847FF9C" w:rsidR="00FE2014" w:rsidRPr="00FE2014" w:rsidRDefault="00FE2014" w:rsidP="00FE2014">
      <w:pPr>
        <w:pStyle w:val="BodyText"/>
        <w:rPr>
          <w:color w:val="auto"/>
          <w:lang w:val="en-GB"/>
        </w:rPr>
      </w:pPr>
      <w:r w:rsidRPr="00FE2014">
        <w:rPr>
          <w:color w:val="auto"/>
          <w:lang w:val="en-GB"/>
        </w:rPr>
        <w:t>2. Article 9(2</w:t>
      </w:r>
      <w:proofErr w:type="gramStart"/>
      <w:r w:rsidRPr="00FE2014">
        <w:rPr>
          <w:color w:val="auto"/>
          <w:lang w:val="en-GB"/>
        </w:rPr>
        <w:t>)h  “</w:t>
      </w:r>
      <w:proofErr w:type="gramEnd"/>
      <w:r w:rsidRPr="00FE2014">
        <w:rPr>
          <w:color w:val="auto"/>
          <w:lang w:val="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and </w:t>
      </w:r>
    </w:p>
    <w:p w14:paraId="5580D8EB" w14:textId="04E96355" w:rsidR="00FE2014" w:rsidRDefault="00FE2014" w:rsidP="00830DDA">
      <w:pPr>
        <w:pStyle w:val="BodyText"/>
        <w:rPr>
          <w:b/>
          <w:bCs/>
          <w:color w:val="auto"/>
          <w:lang w:val="en-GB"/>
        </w:rPr>
      </w:pPr>
      <w:r w:rsidRPr="00FE2014">
        <w:rPr>
          <w:b/>
          <w:bCs/>
          <w:color w:val="auto"/>
          <w:lang w:val="en-GB"/>
        </w:rPr>
        <w:t xml:space="preserve">Processor: </w:t>
      </w:r>
      <w:r w:rsidRPr="00FE2014">
        <w:rPr>
          <w:color w:val="auto"/>
          <w:lang w:val="en-GB"/>
        </w:rPr>
        <w:t>ACCESS UK LTD</w:t>
      </w:r>
      <w:r w:rsidRPr="00FE2014">
        <w:rPr>
          <w:b/>
          <w:bCs/>
          <w:color w:val="auto"/>
          <w:lang w:val="en-GB"/>
        </w:rPr>
        <w:t>  </w:t>
      </w:r>
    </w:p>
    <w:p w14:paraId="71A8C13C" w14:textId="4E8FB1E0" w:rsidR="001E10E5" w:rsidRPr="001E10E5" w:rsidRDefault="001E10E5" w:rsidP="00830DDA">
      <w:pPr>
        <w:pStyle w:val="BodyText"/>
        <w:rPr>
          <w:b/>
          <w:bCs/>
          <w:color w:val="0070C0"/>
          <w:sz w:val="28"/>
          <w:szCs w:val="28"/>
          <w:lang w:val="en-GB"/>
        </w:rPr>
      </w:pPr>
      <w:r w:rsidRPr="001E10E5">
        <w:rPr>
          <w:b/>
          <w:bCs/>
          <w:color w:val="0070C0"/>
          <w:sz w:val="28"/>
          <w:szCs w:val="28"/>
          <w:lang w:val="en-GB"/>
        </w:rPr>
        <w:t>4.15 Heidi</w:t>
      </w:r>
    </w:p>
    <w:p w14:paraId="236CAF6C" w14:textId="77777777" w:rsidR="001E10E5" w:rsidRPr="001E10E5" w:rsidRDefault="001E10E5" w:rsidP="001E10E5">
      <w:pPr>
        <w:spacing w:after="36" w:line="299" w:lineRule="auto"/>
        <w:ind w:left="-4" w:hanging="10"/>
        <w:rPr>
          <w:rFonts w:asciiTheme="minorHAnsi" w:hAnsiTheme="minorHAnsi" w:cstheme="minorHAnsi"/>
          <w:iCs/>
        </w:rPr>
      </w:pPr>
      <w:r w:rsidRPr="001E10E5">
        <w:rPr>
          <w:rFonts w:asciiTheme="minorHAnsi" w:eastAsia="Arial" w:hAnsiTheme="minorHAnsi" w:cstheme="minorHAnsi"/>
          <w:iCs/>
        </w:rPr>
        <w:t>"We use Heidi for clinical documentation and, where enabled, for certain non</w:t>
      </w:r>
      <w:r w:rsidRPr="001E10E5">
        <w:rPr>
          <w:rFonts w:ascii="Cambria Math" w:eastAsia="MS PGothic" w:hAnsi="Cambria Math" w:cs="Cambria Math"/>
          <w:iCs/>
        </w:rPr>
        <w:t>‑</w:t>
      </w:r>
      <w:r w:rsidRPr="001E10E5">
        <w:rPr>
          <w:rFonts w:asciiTheme="minorHAnsi" w:eastAsia="Arial" w:hAnsiTheme="minorHAnsi" w:cstheme="minorHAnsi"/>
          <w:iCs/>
        </w:rPr>
        <w:t>clinical meetings such as team or HR sessions. Heidi is a documentation aid for qualified and registered clinicians. It is not a clinical decision</w:t>
      </w:r>
      <w:r w:rsidRPr="001E10E5">
        <w:rPr>
          <w:rFonts w:ascii="Cambria Math" w:eastAsia="MS PGothic" w:hAnsi="Cambria Math" w:cs="Cambria Math"/>
          <w:iCs/>
        </w:rPr>
        <w:t>‑</w:t>
      </w:r>
      <w:r w:rsidRPr="001E10E5">
        <w:rPr>
          <w:rFonts w:asciiTheme="minorHAnsi" w:eastAsia="Arial" w:hAnsiTheme="minorHAnsi" w:cstheme="minorHAnsi"/>
          <w:iCs/>
        </w:rPr>
        <w:t>making tool and does not replace medical assessment. Clinicians are responsible for ensuring any notes accurately reflect the encounter. Patient audio is not retained; audio is streamed for transcription and discarded immediately after processing. We may share limited personal data about Heidi service usage with One Care so they can provide organisation</w:t>
      </w:r>
      <w:r w:rsidRPr="001E10E5">
        <w:rPr>
          <w:rFonts w:ascii="Cambria Math" w:eastAsia="MS PGothic" w:hAnsi="Cambria Math" w:cs="Cambria Math"/>
          <w:iCs/>
        </w:rPr>
        <w:t>‑</w:t>
      </w:r>
      <w:r w:rsidRPr="001E10E5">
        <w:rPr>
          <w:rFonts w:asciiTheme="minorHAnsi" w:eastAsia="Arial" w:hAnsiTheme="minorHAnsi" w:cstheme="minorHAnsi"/>
          <w:iCs/>
        </w:rPr>
        <w:t xml:space="preserve">level analytics and shared services to participating practices. For these activities, One Care processes personal data on our behalf </w:t>
      </w:r>
      <w:r w:rsidRPr="001E10E5">
        <w:rPr>
          <w:rFonts w:asciiTheme="minorHAnsi" w:eastAsia="Arial" w:hAnsiTheme="minorHAnsi" w:cstheme="minorHAnsi"/>
          <w:iCs/>
        </w:rPr>
        <w:lastRenderedPageBreak/>
        <w:t xml:space="preserve">under terms compliant with UK GDPR. Data shared are minimised for the stated purpose and do not include clinical note content unless strictly necessary and minimised. </w:t>
      </w:r>
    </w:p>
    <w:p w14:paraId="1B9284A0" w14:textId="77777777" w:rsidR="001E10E5" w:rsidRPr="001E10E5" w:rsidRDefault="001E10E5" w:rsidP="001E10E5">
      <w:pPr>
        <w:spacing w:after="247" w:line="299" w:lineRule="auto"/>
        <w:ind w:left="-4" w:hanging="10"/>
        <w:rPr>
          <w:rFonts w:asciiTheme="minorHAnsi" w:hAnsiTheme="minorHAnsi" w:cstheme="minorHAnsi"/>
          <w:iCs/>
        </w:rPr>
      </w:pPr>
      <w:r w:rsidRPr="001E10E5">
        <w:rPr>
          <w:rFonts w:asciiTheme="minorHAnsi" w:eastAsia="Arial" w:hAnsiTheme="minorHAnsi" w:cstheme="minorHAnsi"/>
          <w:iCs/>
        </w:rPr>
        <w:t>Participants are notified at the start of non</w:t>
      </w:r>
      <w:r w:rsidRPr="001E10E5">
        <w:rPr>
          <w:rFonts w:ascii="Cambria Math" w:eastAsia="MS PGothic" w:hAnsi="Cambria Math" w:cs="Cambria Math"/>
          <w:iCs/>
        </w:rPr>
        <w:t>‑</w:t>
      </w:r>
      <w:r w:rsidRPr="001E10E5">
        <w:rPr>
          <w:rFonts w:asciiTheme="minorHAnsi" w:eastAsia="Arial" w:hAnsiTheme="minorHAnsi" w:cstheme="minorHAnsi"/>
          <w:iCs/>
        </w:rPr>
        <w:t>clinical sessions. Data is processed within the UK and protected by appropriate technical and organisational measures. Transcripts, draft notes, and generated documents are subject to organisation</w:t>
      </w:r>
      <w:r w:rsidRPr="001E10E5">
        <w:rPr>
          <w:rFonts w:ascii="Cambria Math" w:eastAsia="MS PGothic" w:hAnsi="Cambria Math" w:cs="Cambria Math"/>
          <w:iCs/>
        </w:rPr>
        <w:t>‑</w:t>
      </w:r>
      <w:r w:rsidRPr="001E10E5">
        <w:rPr>
          <w:rFonts w:asciiTheme="minorHAnsi" w:eastAsia="Arial" w:hAnsiTheme="minorHAnsi" w:cstheme="minorHAnsi"/>
          <w:iCs/>
        </w:rPr>
        <w:t xml:space="preserve">controlled automatic deletion between 1 and 90 days; clinicians can also delete manually at any time." </w:t>
      </w:r>
    </w:p>
    <w:p w14:paraId="30BAD105" w14:textId="77777777" w:rsidR="001E10E5" w:rsidRPr="00F9295F" w:rsidRDefault="001E10E5" w:rsidP="00830DDA">
      <w:pPr>
        <w:pStyle w:val="BodyText"/>
        <w:rPr>
          <w:color w:val="auto"/>
        </w:rPr>
      </w:pPr>
    </w:p>
    <w:p w14:paraId="708B047B" w14:textId="2BFC013E" w:rsidR="00F858A6" w:rsidRPr="00831CA2" w:rsidRDefault="00F9295F" w:rsidP="00F9295F">
      <w:pPr>
        <w:pStyle w:val="Heading2"/>
        <w:numPr>
          <w:ilvl w:val="0"/>
          <w:numId w:val="0"/>
        </w:numPr>
        <w:spacing w:before="0" w:after="0"/>
        <w:ind w:left="576" w:hanging="576"/>
        <w:rPr>
          <w:rFonts w:asciiTheme="minorHAnsi" w:hAnsiTheme="minorHAnsi" w:cstheme="minorHAnsi"/>
          <w:color w:val="0070C0"/>
          <w:lang w:val="en-GB"/>
        </w:rPr>
      </w:pPr>
      <w:bookmarkStart w:id="23" w:name="_Toc138085609"/>
      <w:r>
        <w:rPr>
          <w:rFonts w:asciiTheme="minorHAnsi" w:hAnsiTheme="minorHAnsi" w:cstheme="minorHAnsi"/>
          <w:color w:val="0070C0"/>
          <w:lang w:val="en-GB"/>
        </w:rPr>
        <w:t>4.1</w:t>
      </w:r>
      <w:r w:rsidR="001E10E5">
        <w:rPr>
          <w:rFonts w:asciiTheme="minorHAnsi" w:hAnsiTheme="minorHAnsi" w:cstheme="minorHAnsi"/>
          <w:color w:val="0070C0"/>
          <w:lang w:val="en-GB"/>
        </w:rPr>
        <w:t>8</w:t>
      </w:r>
      <w:r>
        <w:rPr>
          <w:rFonts w:asciiTheme="minorHAnsi" w:hAnsiTheme="minorHAnsi" w:cstheme="minorHAnsi"/>
          <w:color w:val="0070C0"/>
          <w:lang w:val="en-GB"/>
        </w:rPr>
        <w:t xml:space="preserve"> </w:t>
      </w:r>
      <w:r w:rsidR="00F858A6" w:rsidRPr="00831CA2">
        <w:rPr>
          <w:rFonts w:asciiTheme="minorHAnsi" w:hAnsiTheme="minorHAnsi" w:cstheme="minorHAnsi"/>
          <w:color w:val="0070C0"/>
          <w:lang w:val="en-GB"/>
        </w:rPr>
        <w:t>Anonymised Information</w:t>
      </w:r>
      <w:bookmarkEnd w:id="23"/>
    </w:p>
    <w:p w14:paraId="53A01E20" w14:textId="198FD72A" w:rsidR="00F858A6" w:rsidRPr="004F0156" w:rsidRDefault="00F858A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p>
    <w:p w14:paraId="10DB45E2" w14:textId="62FCBBC2" w:rsidR="00F858A6" w:rsidRPr="00831CA2" w:rsidRDefault="0047176F" w:rsidP="001E10E5">
      <w:pPr>
        <w:pStyle w:val="Heading2"/>
        <w:numPr>
          <w:ilvl w:val="1"/>
          <w:numId w:val="53"/>
        </w:numPr>
        <w:spacing w:before="0" w:after="0"/>
        <w:rPr>
          <w:rFonts w:asciiTheme="minorHAnsi" w:hAnsiTheme="minorHAnsi" w:cstheme="minorHAnsi"/>
          <w:color w:val="0070C0"/>
          <w:lang w:val="en-GB"/>
        </w:rPr>
      </w:pPr>
      <w:bookmarkStart w:id="24" w:name="_Toc138085610"/>
      <w:r w:rsidRPr="00831CA2">
        <w:rPr>
          <w:rFonts w:asciiTheme="minorHAnsi" w:hAnsiTheme="minorHAnsi" w:cstheme="minorHAnsi"/>
          <w:color w:val="0070C0"/>
          <w:lang w:val="en-GB"/>
        </w:rPr>
        <w:t xml:space="preserve">Additional Support for </w:t>
      </w:r>
      <w:r w:rsidR="00CF3892" w:rsidRPr="00831CA2">
        <w:rPr>
          <w:rFonts w:asciiTheme="minorHAnsi" w:hAnsiTheme="minorHAnsi" w:cstheme="minorHAnsi"/>
          <w:color w:val="0070C0"/>
          <w:lang w:val="en-GB"/>
        </w:rPr>
        <w:t>T</w:t>
      </w:r>
      <w:r w:rsidRPr="00831CA2">
        <w:rPr>
          <w:rFonts w:asciiTheme="minorHAnsi" w:hAnsiTheme="minorHAnsi" w:cstheme="minorHAnsi"/>
          <w:color w:val="0070C0"/>
          <w:lang w:val="en-GB"/>
        </w:rPr>
        <w:t xml:space="preserve">hird Party </w:t>
      </w:r>
      <w:r w:rsidR="00FD6675" w:rsidRPr="00831CA2">
        <w:rPr>
          <w:rFonts w:asciiTheme="minorHAnsi" w:hAnsiTheme="minorHAnsi" w:cstheme="minorHAnsi"/>
          <w:color w:val="0070C0"/>
          <w:lang w:val="en-GB"/>
        </w:rPr>
        <w:t>Data Sharing</w:t>
      </w:r>
      <w:bookmarkEnd w:id="24"/>
    </w:p>
    <w:p w14:paraId="66983315" w14:textId="1A275FF3" w:rsidR="009F265F" w:rsidRPr="004F0156"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If you require any further information on any of the above, please do not hesitate to ask the Data Protection Officer </w:t>
      </w:r>
      <w:hyperlink r:id="rId42" w:history="1">
        <w:r w:rsidR="00CC3F27" w:rsidRPr="00372ABC">
          <w:rPr>
            <w:rStyle w:val="Hyperlink"/>
          </w:rPr>
          <w:t>lucy.hunt11@nhs.net</w:t>
        </w:r>
      </w:hyperlink>
      <w:r w:rsidR="00CC3F27">
        <w:t xml:space="preserve"> </w:t>
      </w:r>
    </w:p>
    <w:p w14:paraId="7C309E33" w14:textId="77777777" w:rsidR="009F265F"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4182D510" w14:textId="77777777" w:rsidR="007A7D43" w:rsidRDefault="007A7D43" w:rsidP="00DD2B61">
      <w:pPr>
        <w:pStyle w:val="BodyText"/>
        <w:spacing w:before="0" w:after="0"/>
        <w:rPr>
          <w:rFonts w:asciiTheme="minorHAnsi" w:hAnsiTheme="minorHAnsi" w:cstheme="minorHAnsi"/>
          <w:lang w:val="en-GB" w:eastAsia="en-US"/>
        </w:rPr>
      </w:pPr>
    </w:p>
    <w:p w14:paraId="586A909E" w14:textId="1A519794" w:rsidR="00443844" w:rsidRPr="00831CA2" w:rsidRDefault="00443844" w:rsidP="00714C01">
      <w:pPr>
        <w:pStyle w:val="Heading1"/>
        <w:spacing w:before="0" w:after="0" w:afterAutospacing="0"/>
        <w:ind w:left="426"/>
        <w:rPr>
          <w:rFonts w:asciiTheme="minorHAnsi" w:hAnsiTheme="minorHAnsi" w:cstheme="minorHAnsi"/>
          <w:color w:val="0070C0"/>
          <w:lang w:val="en-GB"/>
        </w:rPr>
      </w:pPr>
      <w:bookmarkStart w:id="25" w:name="_Toc138085611"/>
      <w:r w:rsidRPr="00831CA2">
        <w:rPr>
          <w:rFonts w:asciiTheme="minorHAnsi" w:hAnsiTheme="minorHAnsi" w:cstheme="minorHAnsi"/>
          <w:color w:val="0070C0"/>
          <w:lang w:val="en-GB"/>
        </w:rPr>
        <w:t>Your Patient Rights</w:t>
      </w:r>
      <w:bookmarkEnd w:id="25"/>
    </w:p>
    <w:p w14:paraId="4730D917" w14:textId="31DCD10F" w:rsidR="00443844"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7F4CFDD1" w14:textId="77777777" w:rsidR="00436617" w:rsidRPr="004F0156" w:rsidRDefault="00436617" w:rsidP="00DD2B61">
      <w:pPr>
        <w:pStyle w:val="BodyText"/>
        <w:spacing w:before="0" w:after="0"/>
        <w:rPr>
          <w:rFonts w:asciiTheme="minorHAnsi" w:hAnsiTheme="minorHAnsi" w:cstheme="minorHAnsi"/>
          <w:lang w:val="en-GB"/>
        </w:rPr>
      </w:pPr>
    </w:p>
    <w:p w14:paraId="21E988BA" w14:textId="79AE8C2E" w:rsidR="00666B32" w:rsidRPr="00831CA2" w:rsidRDefault="00564EEC" w:rsidP="00634ADC">
      <w:pPr>
        <w:pStyle w:val="Heading2"/>
        <w:numPr>
          <w:ilvl w:val="1"/>
          <w:numId w:val="16"/>
        </w:numPr>
        <w:spacing w:before="0" w:after="0"/>
        <w:rPr>
          <w:rFonts w:asciiTheme="minorHAnsi" w:hAnsiTheme="minorHAnsi" w:cstheme="minorHAnsi"/>
          <w:color w:val="0070C0"/>
          <w:lang w:val="en-GB"/>
        </w:rPr>
      </w:pPr>
      <w:bookmarkStart w:id="26" w:name="_Toc138085612"/>
      <w:r w:rsidRPr="00831CA2">
        <w:rPr>
          <w:rFonts w:asciiTheme="minorHAnsi" w:hAnsiTheme="minorHAnsi" w:cstheme="minorHAnsi"/>
          <w:color w:val="0070C0"/>
          <w:lang w:val="en-GB"/>
        </w:rPr>
        <w:t>Subject Access Requests (SAR)</w:t>
      </w:r>
      <w:bookmarkEnd w:id="26"/>
    </w:p>
    <w:p w14:paraId="2546A8F9" w14:textId="77777777" w:rsidR="008337D0" w:rsidRPr="0091497D" w:rsidRDefault="008337D0" w:rsidP="008337D0">
      <w:r w:rsidRPr="0091497D">
        <w:t>You have the right to see what information we hold about you and to request a copy of this information.</w:t>
      </w:r>
    </w:p>
    <w:p w14:paraId="33B38EEE" w14:textId="4B0FE245" w:rsidR="008337D0" w:rsidRPr="0091497D" w:rsidRDefault="008337D0" w:rsidP="008337D0">
      <w:r w:rsidRPr="0091497D">
        <w:t>If you would like a copy of the information, we hold about you please contact a member of the practice</w:t>
      </w:r>
      <w:r w:rsidR="00830DDA">
        <w:t>.</w:t>
      </w:r>
    </w:p>
    <w:p w14:paraId="0DE3D304" w14:textId="6032A353" w:rsidR="00564EEC" w:rsidRPr="0091497D" w:rsidRDefault="008337D0" w:rsidP="008337D0">
      <w:r w:rsidRPr="0091497D">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27" w:name="_Toc138085613"/>
      <w:r w:rsidRPr="00831CA2">
        <w:rPr>
          <w:rFonts w:asciiTheme="minorHAnsi" w:hAnsiTheme="minorHAnsi" w:cstheme="minorHAnsi"/>
          <w:color w:val="0070C0"/>
          <w:lang w:val="en-GB"/>
        </w:rPr>
        <w:t>Online Access</w:t>
      </w:r>
      <w:bookmarkEnd w:id="27"/>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lastRenderedPageBreak/>
        <w:t>Please note that when we give you online access, the responsibility is yours to make sure that you keep your information safe and secure if you do not wish any third party to gain access.</w:t>
      </w:r>
    </w:p>
    <w:p w14:paraId="62497982" w14:textId="6FE83534" w:rsidR="00632C50" w:rsidRPr="004F0156" w:rsidRDefault="00293881" w:rsidP="00DD2B61">
      <w:pPr>
        <w:pStyle w:val="BodyText"/>
        <w:spacing w:before="0" w:after="0"/>
        <w:rPr>
          <w:rFonts w:asciiTheme="minorHAnsi" w:hAnsiTheme="minorHAnsi" w:cstheme="minorHAnsi"/>
          <w:lang w:val="en-GB"/>
        </w:rPr>
      </w:pPr>
      <w:hyperlink r:id="rId43" w:history="1">
        <w:r w:rsidRPr="004F0156">
          <w:rPr>
            <w:rStyle w:val="Hyperlink"/>
            <w:rFonts w:asciiTheme="minorHAnsi" w:hAnsiTheme="minorHAnsi" w:cstheme="minorHAnsi"/>
            <w:lang w:val="en-GB"/>
          </w:rPr>
          <w:t>NHS Privacy Policy</w:t>
        </w:r>
      </w:hyperlink>
    </w:p>
    <w:p w14:paraId="0A48DFC7" w14:textId="77777777" w:rsidR="008337D0" w:rsidRPr="00436617" w:rsidRDefault="008337D0" w:rsidP="008337D0">
      <w:pPr>
        <w:rPr>
          <w:sz w:val="24"/>
          <w:szCs w:val="24"/>
        </w:rPr>
      </w:pPr>
      <w:r w:rsidRPr="00436617">
        <w:rPr>
          <w:b/>
          <w:bCs/>
          <w:sz w:val="24"/>
          <w:szCs w:val="24"/>
        </w:rPr>
        <w:t>F</w:t>
      </w:r>
      <w:r w:rsidRPr="00436617">
        <w:rPr>
          <w:sz w:val="24"/>
          <w:szCs w:val="24"/>
        </w:rPr>
        <w:t xml:space="preserve">reedom </w:t>
      </w:r>
      <w:r w:rsidRPr="00436617">
        <w:rPr>
          <w:b/>
          <w:bCs/>
          <w:sz w:val="24"/>
          <w:szCs w:val="24"/>
        </w:rPr>
        <w:t>o</w:t>
      </w:r>
      <w:r w:rsidRPr="00436617">
        <w:rPr>
          <w:sz w:val="24"/>
          <w:szCs w:val="24"/>
        </w:rPr>
        <w:t xml:space="preserve">f </w:t>
      </w:r>
      <w:r w:rsidRPr="00436617">
        <w:rPr>
          <w:b/>
          <w:bCs/>
          <w:sz w:val="24"/>
          <w:szCs w:val="24"/>
        </w:rPr>
        <w:t>I</w:t>
      </w:r>
      <w:r w:rsidRPr="00436617">
        <w:rPr>
          <w:sz w:val="24"/>
          <w:szCs w:val="24"/>
        </w:rPr>
        <w:t xml:space="preserve">nformation </w:t>
      </w:r>
      <w:r w:rsidRPr="00436617">
        <w:rPr>
          <w:b/>
          <w:bCs/>
          <w:sz w:val="24"/>
          <w:szCs w:val="24"/>
        </w:rPr>
        <w:t>R</w:t>
      </w:r>
      <w:r w:rsidRPr="00436617">
        <w:rPr>
          <w:sz w:val="24"/>
          <w:szCs w:val="24"/>
        </w:rPr>
        <w:t xml:space="preserve">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Information Commissioner’s Office has guidance on making FOI requests including request to public bodies: </w:t>
      </w:r>
      <w:hyperlink r:id="rId44" w:history="1">
        <w:r w:rsidRPr="00436617">
          <w:rPr>
            <w:rStyle w:val="Hyperlink"/>
            <w:color w:val="auto"/>
            <w:sz w:val="24"/>
            <w:szCs w:val="24"/>
          </w:rPr>
          <w:t>https://ico.org.uk/for-the-public/official-information/</w:t>
        </w:r>
      </w:hyperlink>
      <w:r w:rsidRPr="00436617">
        <w:rPr>
          <w:rStyle w:val="Hyperlink"/>
          <w:color w:val="auto"/>
          <w:sz w:val="24"/>
          <w:szCs w:val="24"/>
        </w:rPr>
        <w:t xml:space="preserve"> </w:t>
      </w:r>
      <w:r w:rsidRPr="00436617">
        <w:rPr>
          <w:sz w:val="24"/>
          <w:szCs w:val="24"/>
        </w:rPr>
        <w:t> </w:t>
      </w:r>
    </w:p>
    <w:p w14:paraId="5CE2F020" w14:textId="77777777" w:rsidR="008337D0" w:rsidRPr="004F0156" w:rsidRDefault="008337D0" w:rsidP="00DD2B61">
      <w:pPr>
        <w:pStyle w:val="BodyText"/>
        <w:spacing w:before="0" w:after="0"/>
        <w:rPr>
          <w:rFonts w:asciiTheme="minorHAnsi" w:hAnsiTheme="minorHAnsi" w:cstheme="minorHAnsi"/>
          <w:b/>
          <w:bCs/>
        </w:rPr>
      </w:pPr>
    </w:p>
    <w:p w14:paraId="5A1C1F22" w14:textId="58A4DCF6" w:rsidR="00A24782" w:rsidRPr="00831CA2" w:rsidRDefault="004551DA" w:rsidP="00A24782">
      <w:pPr>
        <w:pStyle w:val="Heading2"/>
        <w:numPr>
          <w:ilvl w:val="1"/>
          <w:numId w:val="18"/>
        </w:numPr>
        <w:spacing w:before="0" w:after="0"/>
        <w:rPr>
          <w:rFonts w:asciiTheme="minorHAnsi" w:hAnsiTheme="minorHAnsi" w:cstheme="minorHAnsi"/>
          <w:color w:val="0070C0"/>
          <w:lang w:val="en-GB"/>
        </w:rPr>
      </w:pPr>
      <w:bookmarkStart w:id="28" w:name="_Toc138085614"/>
      <w:r w:rsidRPr="00831CA2">
        <w:rPr>
          <w:rFonts w:asciiTheme="minorHAnsi" w:hAnsiTheme="minorHAnsi" w:cstheme="minorHAnsi"/>
          <w:color w:val="0070C0"/>
          <w:lang w:val="en-GB"/>
        </w:rPr>
        <w:t>Right to Rectification</w:t>
      </w:r>
      <w:bookmarkEnd w:id="28"/>
    </w:p>
    <w:p w14:paraId="74674598" w14:textId="77777777" w:rsidR="00A24782" w:rsidRPr="00A24782" w:rsidRDefault="00A24782" w:rsidP="00A24782">
      <w:pPr>
        <w:rPr>
          <w:sz w:val="24"/>
          <w:szCs w:val="24"/>
        </w:rPr>
      </w:pPr>
      <w:r w:rsidRPr="00A24782">
        <w:rPr>
          <w:sz w:val="24"/>
          <w:szCs w:val="24"/>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0BC7F421" w:rsidR="00A24782" w:rsidRPr="00A24782" w:rsidRDefault="00A24782" w:rsidP="00A24782">
      <w:pPr>
        <w:rPr>
          <w:sz w:val="24"/>
          <w:szCs w:val="24"/>
        </w:rPr>
      </w:pPr>
      <w:r w:rsidRPr="00A24782">
        <w:rPr>
          <w:sz w:val="24"/>
          <w:szCs w:val="24"/>
          <w:lang w:eastAsia="en-GB"/>
        </w:rPr>
        <w:t>If considered appropriate,</w:t>
      </w:r>
      <w:r w:rsidR="00CE0A4B">
        <w:rPr>
          <w:sz w:val="24"/>
          <w:szCs w:val="24"/>
          <w:lang w:eastAsia="en-GB"/>
        </w:rPr>
        <w:t xml:space="preserve"> </w:t>
      </w:r>
      <w:r w:rsidRPr="00A24782">
        <w:rPr>
          <w:sz w:val="24"/>
          <w:szCs w:val="24"/>
          <w:lang w:eastAsia="en-GB"/>
        </w:rPr>
        <w:t>a retrospective entry can be made by a clinician if you have concerns regarding the accuracy of your clinical record.</w:t>
      </w:r>
    </w:p>
    <w:p w14:paraId="5ED4D449" w14:textId="77777777" w:rsidR="00A24782" w:rsidRPr="004F0156" w:rsidRDefault="00A24782" w:rsidP="00DD2B61">
      <w:pPr>
        <w:pStyle w:val="BodyText"/>
        <w:spacing w:before="0" w:after="0"/>
        <w:rPr>
          <w:rFonts w:asciiTheme="minorHAnsi" w:hAnsiTheme="minorHAnsi" w:cstheme="minorHAnsi"/>
          <w:b/>
          <w:bCs/>
        </w:rPr>
      </w:pPr>
    </w:p>
    <w:p w14:paraId="210EA464" w14:textId="41B95BF9" w:rsidR="00666B32" w:rsidRPr="00831CA2" w:rsidRDefault="00BB6430" w:rsidP="00634ADC">
      <w:pPr>
        <w:pStyle w:val="Heading2"/>
        <w:numPr>
          <w:ilvl w:val="1"/>
          <w:numId w:val="19"/>
        </w:numPr>
        <w:spacing w:before="0" w:after="0"/>
        <w:rPr>
          <w:rFonts w:asciiTheme="minorHAnsi" w:hAnsiTheme="minorHAnsi" w:cstheme="minorHAnsi"/>
          <w:color w:val="0070C0"/>
        </w:rPr>
      </w:pPr>
      <w:bookmarkStart w:id="29" w:name="_Toc138085615"/>
      <w:r w:rsidRPr="00831CA2">
        <w:rPr>
          <w:rFonts w:asciiTheme="minorHAnsi" w:hAnsiTheme="minorHAnsi" w:cstheme="minorHAnsi"/>
          <w:color w:val="0070C0"/>
          <w:lang w:val="en-GB"/>
        </w:rPr>
        <w:t xml:space="preserve">Right </w:t>
      </w:r>
      <w:r w:rsidR="00702A7A" w:rsidRPr="00831CA2">
        <w:rPr>
          <w:rFonts w:asciiTheme="minorHAnsi" w:hAnsiTheme="minorHAnsi" w:cstheme="minorHAnsi"/>
          <w:color w:val="0070C0"/>
          <w:lang w:val="en-GB"/>
        </w:rPr>
        <w:t>to Object</w:t>
      </w:r>
      <w:bookmarkEnd w:id="29"/>
    </w:p>
    <w:p w14:paraId="3CABE260" w14:textId="77777777" w:rsidR="00050035" w:rsidRPr="00050035" w:rsidRDefault="00050035" w:rsidP="00050035">
      <w:pPr>
        <w:shd w:val="clear" w:color="auto" w:fill="FFFFFF"/>
        <w:textAlignment w:val="baseline"/>
        <w:rPr>
          <w:sz w:val="24"/>
          <w:szCs w:val="24"/>
          <w:lang w:eastAsia="en-GB"/>
        </w:rPr>
      </w:pPr>
      <w:r w:rsidRPr="00050035">
        <w:rPr>
          <w:sz w:val="24"/>
          <w:szCs w:val="24"/>
          <w:lang w:eastAsia="en-GB"/>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3CF2B1C7" w:rsidR="00050035" w:rsidRPr="00050035" w:rsidRDefault="00050035" w:rsidP="00050035">
      <w:pPr>
        <w:rPr>
          <w:sz w:val="24"/>
          <w:szCs w:val="24"/>
        </w:rPr>
      </w:pPr>
      <w:r w:rsidRPr="00050035">
        <w:rPr>
          <w:sz w:val="24"/>
          <w:szCs w:val="24"/>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831CA2" w:rsidRDefault="00AE3FF0" w:rsidP="00634ADC">
      <w:pPr>
        <w:pStyle w:val="Heading2"/>
        <w:numPr>
          <w:ilvl w:val="1"/>
          <w:numId w:val="20"/>
        </w:numPr>
        <w:spacing w:before="0" w:after="0"/>
        <w:rPr>
          <w:rFonts w:asciiTheme="minorHAnsi" w:hAnsiTheme="minorHAnsi" w:cstheme="minorHAnsi"/>
          <w:color w:val="0070C0"/>
        </w:rPr>
      </w:pPr>
      <w:bookmarkStart w:id="30" w:name="_Toc138085616"/>
      <w:r w:rsidRPr="00831CA2">
        <w:rPr>
          <w:rFonts w:asciiTheme="minorHAnsi" w:hAnsiTheme="minorHAnsi" w:cstheme="minorHAnsi"/>
          <w:color w:val="0070C0"/>
          <w:lang w:val="en-GB"/>
        </w:rPr>
        <w:t>Right to Withdraw Consent</w:t>
      </w:r>
      <w:bookmarkEnd w:id="30"/>
      <w:r w:rsidRPr="00831CA2">
        <w:rPr>
          <w:rFonts w:asciiTheme="minorHAnsi" w:hAnsiTheme="minorHAnsi" w:cstheme="minorHAnsi"/>
          <w:color w:val="0070C0"/>
          <w:lang w:val="en-GB"/>
        </w:rPr>
        <w:t xml:space="preserve"> </w:t>
      </w:r>
    </w:p>
    <w:p w14:paraId="1A3B7335" w14:textId="723EA39D" w:rsidR="003A5577" w:rsidRPr="008337D0" w:rsidRDefault="00C119A0" w:rsidP="008337D0">
      <w:pPr>
        <w:shd w:val="clear" w:color="auto" w:fill="FFFFFF"/>
        <w:textAlignment w:val="baseline"/>
        <w:rPr>
          <w:sz w:val="24"/>
          <w:szCs w:val="24"/>
          <w:lang w:eastAsia="en-GB"/>
        </w:rPr>
      </w:pPr>
      <w:r w:rsidRPr="00C119A0">
        <w:rPr>
          <w:sz w:val="24"/>
          <w:szCs w:val="24"/>
          <w:lang w:eastAsia="en-GB"/>
        </w:rPr>
        <w:t>Where we have obtained your consent to process your personal data for certain activities (for example for a research project), or consent to market to you, you may withdraw your consent at any time.</w:t>
      </w:r>
    </w:p>
    <w:p w14:paraId="7E5C6C1D" w14:textId="3E4D9CE9" w:rsidR="00666B32" w:rsidRPr="00831CA2" w:rsidRDefault="003A5577" w:rsidP="00634ADC">
      <w:pPr>
        <w:pStyle w:val="Heading2"/>
        <w:numPr>
          <w:ilvl w:val="1"/>
          <w:numId w:val="21"/>
        </w:numPr>
        <w:spacing w:before="0" w:after="0"/>
        <w:rPr>
          <w:rFonts w:asciiTheme="minorHAnsi" w:hAnsiTheme="minorHAnsi" w:cstheme="minorHAnsi"/>
          <w:color w:val="0070C0"/>
        </w:rPr>
      </w:pPr>
      <w:bookmarkStart w:id="31" w:name="_Toc138085617"/>
      <w:r w:rsidRPr="00831CA2">
        <w:rPr>
          <w:rFonts w:asciiTheme="minorHAnsi" w:hAnsiTheme="minorHAnsi" w:cstheme="minorHAnsi"/>
          <w:color w:val="0070C0"/>
          <w:lang w:val="en-GB"/>
        </w:rPr>
        <w:lastRenderedPageBreak/>
        <w:t>Right to Erasure</w:t>
      </w:r>
      <w:bookmarkEnd w:id="31"/>
    </w:p>
    <w:p w14:paraId="3B5F7F0F" w14:textId="77777777" w:rsidR="004811CB" w:rsidRPr="00C119A0" w:rsidRDefault="004811CB" w:rsidP="004811CB">
      <w:pPr>
        <w:shd w:val="clear" w:color="auto" w:fill="FFFFFF"/>
        <w:textAlignment w:val="baseline"/>
        <w:rPr>
          <w:sz w:val="24"/>
          <w:szCs w:val="24"/>
          <w:lang w:eastAsia="en-GB"/>
        </w:rPr>
      </w:pPr>
      <w:r w:rsidRPr="00C119A0">
        <w:rPr>
          <w:sz w:val="24"/>
          <w:szCs w:val="24"/>
          <w:lang w:eastAsia="en-GB"/>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6817B146" w:rsidR="003B09F9" w:rsidRPr="008337D0" w:rsidRDefault="004811CB" w:rsidP="008337D0">
      <w:pPr>
        <w:rPr>
          <w:sz w:val="24"/>
          <w:szCs w:val="24"/>
        </w:rPr>
      </w:pPr>
      <w:r w:rsidRPr="00C119A0">
        <w:rPr>
          <w:sz w:val="24"/>
          <w:szCs w:val="24"/>
        </w:rPr>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831CA2" w:rsidRDefault="003B09F9" w:rsidP="00634ADC">
      <w:pPr>
        <w:pStyle w:val="Heading2"/>
        <w:numPr>
          <w:ilvl w:val="1"/>
          <w:numId w:val="22"/>
        </w:numPr>
        <w:spacing w:before="0" w:after="0"/>
        <w:rPr>
          <w:rFonts w:asciiTheme="minorHAnsi" w:hAnsiTheme="minorHAnsi" w:cstheme="minorHAnsi"/>
          <w:color w:val="0070C0"/>
        </w:rPr>
      </w:pPr>
      <w:bookmarkStart w:id="32" w:name="_Toc138085618"/>
      <w:r w:rsidRPr="00831CA2">
        <w:rPr>
          <w:rFonts w:asciiTheme="minorHAnsi" w:hAnsiTheme="minorHAnsi" w:cstheme="minorHAnsi"/>
          <w:color w:val="0070C0"/>
          <w:lang w:val="en-GB"/>
        </w:rPr>
        <w:t>Right of Data Portability</w:t>
      </w:r>
      <w:bookmarkEnd w:id="32"/>
    </w:p>
    <w:p w14:paraId="502E8DD7" w14:textId="77777777" w:rsidR="00050035" w:rsidRPr="0091497D" w:rsidRDefault="00050035" w:rsidP="00050035">
      <w:pPr>
        <w:shd w:val="clear" w:color="auto" w:fill="FFFFFF"/>
        <w:textAlignment w:val="baseline"/>
        <w:rPr>
          <w:rFonts w:asciiTheme="minorHAnsi" w:hAnsiTheme="minorHAnsi" w:cstheme="minorHAnsi"/>
          <w:lang w:eastAsia="en-GB"/>
        </w:rPr>
      </w:pPr>
      <w:r w:rsidRPr="0091497D">
        <w:rPr>
          <w:rFonts w:asciiTheme="minorHAnsi" w:hAnsiTheme="minorHAnsi" w:cstheme="minorHAnsi"/>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61CE1ED0"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w:t>
      </w:r>
    </w:p>
    <w:p w14:paraId="3B40BA3E" w14:textId="77777777" w:rsidR="00050035" w:rsidRDefault="00050035" w:rsidP="00DD2B61">
      <w:pPr>
        <w:pStyle w:val="BodyText"/>
        <w:spacing w:before="0" w:after="0"/>
        <w:rPr>
          <w:rFonts w:asciiTheme="minorHAnsi" w:hAnsiTheme="minorHAnsi" w:cstheme="minorHAnsi"/>
          <w:b/>
          <w:bCs/>
        </w:rPr>
      </w:pP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831CA2" w:rsidRDefault="007A7D43" w:rsidP="00714C01">
      <w:pPr>
        <w:pStyle w:val="Heading1"/>
        <w:spacing w:before="0" w:after="0" w:afterAutospacing="0"/>
        <w:ind w:left="426"/>
        <w:rPr>
          <w:rFonts w:asciiTheme="minorHAnsi" w:hAnsiTheme="minorHAnsi" w:cstheme="minorHAnsi"/>
          <w:color w:val="0070C0"/>
          <w:lang w:val="en-GB"/>
        </w:rPr>
      </w:pPr>
      <w:bookmarkStart w:id="33" w:name="_Toc138085619"/>
      <w:r w:rsidRPr="00831CA2">
        <w:rPr>
          <w:rFonts w:asciiTheme="minorHAnsi" w:hAnsiTheme="minorHAnsi" w:cstheme="minorHAnsi"/>
          <w:color w:val="0070C0"/>
          <w:lang w:val="en-GB"/>
        </w:rPr>
        <w:t>U</w:t>
      </w:r>
      <w:r w:rsidR="004B5E5F" w:rsidRPr="00831CA2">
        <w:rPr>
          <w:rFonts w:asciiTheme="minorHAnsi" w:hAnsiTheme="minorHAnsi" w:cstheme="minorHAnsi"/>
          <w:color w:val="0070C0"/>
          <w:lang w:val="en-GB"/>
        </w:rPr>
        <w:t>nder 16s</w:t>
      </w:r>
      <w:bookmarkEnd w:id="33"/>
    </w:p>
    <w:p w14:paraId="4D81A1D8" w14:textId="6DFA41EA" w:rsidR="00ED7BBB"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35A84EAB" w14:textId="55FCF1F7" w:rsidR="004B5E5F"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If you do not want your parents to have access to your medical information, please speak to a member of the Practice team. </w:t>
      </w:r>
    </w:p>
    <w:p w14:paraId="6E4E463C" w14:textId="2CEE88A5" w:rsidR="00B4121D" w:rsidRPr="004F0156" w:rsidRDefault="00B4121D" w:rsidP="00DD2B61">
      <w:pPr>
        <w:pStyle w:val="BodyText"/>
        <w:spacing w:before="0" w:after="0"/>
        <w:jc w:val="center"/>
        <w:rPr>
          <w:rFonts w:asciiTheme="minorHAnsi" w:hAnsiTheme="minorHAnsi" w:cstheme="minorHAnsi"/>
          <w:lang w:val="en-GB"/>
        </w:rPr>
      </w:pPr>
    </w:p>
    <w:p w14:paraId="3472287F" w14:textId="2F4FEDEF" w:rsidR="00816B71" w:rsidRDefault="00CE157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rPr>
        <w:t xml:space="preserve">If English is not your first language you can request a translation of this Privacy Notice. Please contact our Data Protection Officer. </w:t>
      </w:r>
      <w:hyperlink r:id="rId45" w:history="1">
        <w:r w:rsidR="00CC3F27" w:rsidRPr="00372ABC">
          <w:rPr>
            <w:rStyle w:val="Hyperlink"/>
          </w:rPr>
          <w:t>lucy.hunt11@nhs.net</w:t>
        </w:r>
      </w:hyperlink>
      <w:r w:rsidR="00CC3F27">
        <w:t xml:space="preserve"> </w:t>
      </w:r>
    </w:p>
    <w:p w14:paraId="4E2732B9" w14:textId="704ADDF9" w:rsidR="007A7D43" w:rsidRDefault="007A7D43" w:rsidP="00DD2B61">
      <w:pPr>
        <w:pStyle w:val="BodyText"/>
        <w:spacing w:before="0" w:after="0"/>
        <w:rPr>
          <w:rFonts w:asciiTheme="minorHAnsi" w:hAnsiTheme="minorHAnsi" w:cstheme="minorHAnsi"/>
          <w:lang w:val="en-GB"/>
        </w:rPr>
      </w:pPr>
    </w:p>
    <w:p w14:paraId="03327B78" w14:textId="77777777" w:rsidR="00E23784" w:rsidRPr="004F0156" w:rsidRDefault="00E23784" w:rsidP="00DD2B61">
      <w:pPr>
        <w:pStyle w:val="BodyText"/>
        <w:spacing w:before="0" w:after="0"/>
        <w:rPr>
          <w:rFonts w:asciiTheme="minorHAnsi" w:hAnsiTheme="minorHAnsi" w:cstheme="minorHAnsi"/>
          <w:lang w:val="en-GB"/>
        </w:rPr>
      </w:pP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34" w:name="_Toc138085620"/>
      <w:r w:rsidRPr="00831CA2">
        <w:rPr>
          <w:rFonts w:asciiTheme="minorHAnsi" w:hAnsiTheme="minorHAnsi" w:cstheme="minorHAnsi"/>
          <w:color w:val="0070C0"/>
          <w:lang w:val="en-GB"/>
        </w:rPr>
        <w:t>Why NHS Digital Collects General Practice Data</w:t>
      </w:r>
      <w:bookmarkEnd w:id="34"/>
    </w:p>
    <w:p w14:paraId="00AC9325" w14:textId="072D1B05"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is the national custodian for health and care data in England and has responsibility for standardising, collecting, analysing, </w:t>
      </w:r>
      <w:r w:rsidR="009E1446" w:rsidRPr="004F0156">
        <w:rPr>
          <w:rFonts w:asciiTheme="minorHAnsi" w:hAnsiTheme="minorHAnsi" w:cstheme="minorHAnsi"/>
        </w:rPr>
        <w:t>publishing,</w:t>
      </w:r>
      <w:r w:rsidRPr="004F0156">
        <w:rPr>
          <w:rFonts w:asciiTheme="minorHAnsi" w:hAnsiTheme="minorHAnsi" w:cstheme="minorHAnsi"/>
        </w:rPr>
        <w:t xml:space="preserve"> and sharing data and information from across the health and social care system, including general practice.</w:t>
      </w:r>
    </w:p>
    <w:p w14:paraId="20AF25C3" w14:textId="77777777" w:rsidR="00996F16" w:rsidRPr="004F0156" w:rsidRDefault="00996F16" w:rsidP="00DD2B61">
      <w:pPr>
        <w:spacing w:beforeAutospacing="0" w:afterAutospacing="0"/>
        <w:jc w:val="left"/>
        <w:rPr>
          <w:rFonts w:asciiTheme="minorHAnsi" w:hAnsiTheme="minorHAnsi" w:cstheme="minorHAnsi"/>
        </w:rPr>
      </w:pPr>
    </w:p>
    <w:p w14:paraId="77959EF2" w14:textId="77777777"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NHS Digital collected patient data from general practices using a service called the General Practice Extraction Service (GPES), which has operated for over 10 years and now needs to be replaced.</w:t>
      </w:r>
    </w:p>
    <w:p w14:paraId="3E5C7BF9" w14:textId="77777777" w:rsidR="00996F16" w:rsidRPr="004F0156" w:rsidRDefault="00996F16" w:rsidP="00DD2B61">
      <w:pPr>
        <w:spacing w:beforeAutospacing="0" w:afterAutospacing="0"/>
        <w:jc w:val="left"/>
        <w:rPr>
          <w:rFonts w:asciiTheme="minorHAnsi" w:hAnsiTheme="minorHAnsi" w:cstheme="minorHAnsi"/>
        </w:rPr>
      </w:pPr>
    </w:p>
    <w:p w14:paraId="041AD40E" w14:textId="57A83B0F" w:rsidR="0026748A"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has engaged with doctors, patients, </w:t>
      </w:r>
      <w:r w:rsidR="009E1446" w:rsidRPr="004F0156">
        <w:rPr>
          <w:rFonts w:asciiTheme="minorHAnsi" w:hAnsiTheme="minorHAnsi" w:cstheme="minorHAnsi"/>
        </w:rPr>
        <w:t>data,</w:t>
      </w:r>
      <w:r w:rsidRPr="004F0156">
        <w:rPr>
          <w:rFonts w:asciiTheme="minorHAnsi" w:hAnsiTheme="minorHAnsi" w:cstheme="minorHAnsi"/>
        </w:rPr>
        <w:t xml:space="preserve"> and governance experts to design a new approach to collect data from general practice that:</w:t>
      </w:r>
    </w:p>
    <w:p w14:paraId="0792E52C" w14:textId="18ADEAB9"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lang w:val="en-GB"/>
        </w:rPr>
        <w:t>r</w:t>
      </w:r>
      <w:r w:rsidR="00996F16" w:rsidRPr="004F0156">
        <w:rPr>
          <w:rFonts w:asciiTheme="minorHAnsi" w:hAnsiTheme="minorHAnsi" w:cstheme="minorHAnsi"/>
          <w:sz w:val="20"/>
          <w:szCs w:val="20"/>
        </w:rPr>
        <w:t>educes burden on GP practices</w:t>
      </w:r>
    </w:p>
    <w:p w14:paraId="296E7A4A" w14:textId="71AC176F"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rPr>
        <w:t>explains</w:t>
      </w:r>
      <w:r w:rsidR="00996F16" w:rsidRPr="004F0156">
        <w:rPr>
          <w:rFonts w:asciiTheme="minorHAnsi" w:hAnsiTheme="minorHAnsi" w:cstheme="minorHAnsi"/>
          <w:sz w:val="20"/>
          <w:szCs w:val="20"/>
        </w:rPr>
        <w:t xml:space="preserve"> clearly how data is used </w:t>
      </w:r>
    </w:p>
    <w:p w14:paraId="3BB6A148" w14:textId="074D0080" w:rsidR="004F0156" w:rsidRPr="004F0156" w:rsidRDefault="00476116" w:rsidP="00634ADC">
      <w:pPr>
        <w:pStyle w:val="ListParagraph"/>
        <w:numPr>
          <w:ilvl w:val="0"/>
          <w:numId w:val="33"/>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supports</w:t>
      </w:r>
      <w:r w:rsidR="00996F16" w:rsidRPr="004F0156">
        <w:rPr>
          <w:rFonts w:asciiTheme="minorHAnsi" w:hAnsiTheme="minorHAnsi" w:cstheme="minorHAnsi"/>
          <w:sz w:val="20"/>
          <w:szCs w:val="20"/>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br/>
      </w:r>
      <w:r w:rsidR="00996F16" w:rsidRPr="004F0156">
        <w:rPr>
          <w:rFonts w:asciiTheme="minorHAnsi" w:hAnsiTheme="minorHAnsi" w:cstheme="minorHAnsi"/>
        </w:rPr>
        <w:t>In a letter to all GPs, 19 July 2021, Parliamentary Under Secretary of State Jo Churchill set out a new process for commencing data collection, moving away from a previously fixed date of 1 September.</w:t>
      </w:r>
    </w:p>
    <w:p w14:paraId="342EC407" w14:textId="53C91298" w:rsidR="00996F16" w:rsidRPr="004F0156" w:rsidRDefault="00996F16" w:rsidP="00634ADC">
      <w:pPr>
        <w:pStyle w:val="ListParagraph"/>
        <w:numPr>
          <w:ilvl w:val="0"/>
          <w:numId w:val="30"/>
        </w:numPr>
        <w:spacing w:beforeAutospacing="0" w:after="0" w:afterAutospacing="0"/>
        <w:jc w:val="left"/>
        <w:rPr>
          <w:rFonts w:asciiTheme="minorHAnsi" w:hAnsiTheme="minorHAnsi" w:cstheme="minorHAnsi"/>
          <w:sz w:val="20"/>
          <w:szCs w:val="20"/>
        </w:rPr>
      </w:pPr>
      <w:r w:rsidRPr="004F0156">
        <w:rPr>
          <w:rFonts w:asciiTheme="minorHAnsi" w:hAnsiTheme="minorHAnsi" w:cstheme="minorHAnsi"/>
          <w:sz w:val="20"/>
          <w:szCs w:val="20"/>
        </w:rPr>
        <w:t>Your GP holds your health record, and it is used by them and other parts of the NHS for your direct care.</w:t>
      </w:r>
    </w:p>
    <w:p w14:paraId="02143AD0" w14:textId="77777777" w:rsidR="00EA050D" w:rsidRPr="007A7D43" w:rsidRDefault="00996F16" w:rsidP="00634ADC">
      <w:pPr>
        <w:pStyle w:val="ListParagraph"/>
        <w:numPr>
          <w:ilvl w:val="0"/>
          <w:numId w:val="30"/>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831CA2" w:rsidRDefault="000C1404" w:rsidP="00714C01">
      <w:pPr>
        <w:pStyle w:val="Heading1"/>
        <w:spacing w:before="0" w:after="0" w:afterAutospacing="0"/>
        <w:ind w:left="426"/>
        <w:rPr>
          <w:rFonts w:asciiTheme="minorHAnsi" w:hAnsiTheme="minorHAnsi" w:cstheme="minorHAnsi"/>
          <w:color w:val="0070C0"/>
        </w:rPr>
      </w:pPr>
      <w:bookmarkStart w:id="35" w:name="_Toc138085621"/>
      <w:r w:rsidRPr="00831CA2">
        <w:rPr>
          <w:rFonts w:asciiTheme="minorHAnsi" w:hAnsiTheme="minorHAnsi" w:cstheme="minorHAnsi"/>
          <w:color w:val="0070C0"/>
          <w:lang w:val="en-GB"/>
        </w:rPr>
        <w:t>About the General Practice Data for Planning and Research Programme</w:t>
      </w:r>
      <w:bookmarkEnd w:id="35"/>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reduce burden on GP practices in managing access to patient data and maintain compliance with relevant data protection legislation</w:t>
      </w:r>
    </w:p>
    <w:p w14:paraId="7AAB7D6A" w14:textId="467E1C3B"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improve protections through the consistent and rigorous review of all applications for access to patient data</w:t>
      </w:r>
    </w:p>
    <w:p w14:paraId="1FF73589" w14:textId="6F0DDC99"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make it easier for patients to understand how their health and care data is being used, including increasing use of Trusted Secure Environments that avoids data flowing outside the NHS</w:t>
      </w:r>
    </w:p>
    <w:p w14:paraId="69CD7D2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40D7CB2B" w14:textId="6A2B5219" w:rsidR="00EA050D"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1AF98205" w14:textId="77777777" w:rsidR="00F76679" w:rsidRPr="004F0156" w:rsidRDefault="00F76679" w:rsidP="00DD2B61">
      <w:pPr>
        <w:pStyle w:val="BodyText"/>
        <w:spacing w:before="0" w:after="0"/>
        <w:rPr>
          <w:rFonts w:asciiTheme="minorHAnsi" w:hAnsiTheme="minorHAnsi" w:cstheme="minorHAnsi"/>
        </w:rPr>
      </w:pPr>
    </w:p>
    <w:p w14:paraId="592E9922" w14:textId="35658ECC" w:rsidR="00F76679" w:rsidRPr="00831CA2" w:rsidRDefault="0086454B" w:rsidP="00634ADC">
      <w:pPr>
        <w:pStyle w:val="Heading2"/>
        <w:numPr>
          <w:ilvl w:val="1"/>
          <w:numId w:val="11"/>
        </w:numPr>
        <w:spacing w:before="0" w:after="0"/>
        <w:rPr>
          <w:rFonts w:asciiTheme="minorHAnsi" w:hAnsiTheme="minorHAnsi" w:cstheme="minorHAnsi"/>
          <w:color w:val="0070C0"/>
          <w:lang w:val="en-GB"/>
        </w:rPr>
      </w:pPr>
      <w:bookmarkStart w:id="36" w:name="_Toc138085622"/>
      <w:r w:rsidRPr="00831CA2">
        <w:rPr>
          <w:rFonts w:asciiTheme="minorHAnsi" w:hAnsiTheme="minorHAnsi" w:cstheme="minorHAnsi"/>
          <w:color w:val="0070C0"/>
          <w:lang w:val="en-GB"/>
        </w:rPr>
        <w:t>OPT-OUTS</w:t>
      </w:r>
      <w:bookmarkEnd w:id="36"/>
    </w:p>
    <w:p w14:paraId="2E0195BB" w14:textId="7F050BBA"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w:t>
      </w:r>
      <w:r w:rsidR="00F639E6">
        <w:rPr>
          <w:rFonts w:asciiTheme="minorHAnsi" w:hAnsiTheme="minorHAnsi" w:cstheme="minorHAnsi"/>
          <w:lang w:val="en-GB" w:eastAsia="en-US"/>
        </w:rPr>
        <w:t xml:space="preserve"> 2021</w:t>
      </w:r>
      <w:r w:rsidRPr="004F0156">
        <w:rPr>
          <w:rFonts w:asciiTheme="minorHAnsi" w:hAnsiTheme="minorHAnsi" w:cstheme="minorHAnsi"/>
          <w:lang w:val="en-GB" w:eastAsia="en-US"/>
        </w:rPr>
        <w:t xml:space="preserve"> has been seen by some as a cut-off date for opt-out, after which data extraction would begin, </w:t>
      </w:r>
      <w:r w:rsidR="00F639E6">
        <w:rPr>
          <w:rFonts w:asciiTheme="minorHAnsi" w:hAnsiTheme="minorHAnsi" w:cstheme="minorHAnsi"/>
          <w:lang w:val="en-GB" w:eastAsia="en-US"/>
        </w:rPr>
        <w:t>we</w:t>
      </w:r>
      <w:r w:rsidRPr="004F0156">
        <w:rPr>
          <w:rFonts w:asciiTheme="minorHAnsi" w:hAnsiTheme="minorHAnsi" w:cstheme="minorHAnsi"/>
          <w:lang w:val="en-GB" w:eastAsia="en-US"/>
        </w:rPr>
        <w:t xml:space="preserve"> want to reassure you that this will not be the case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They are introducing three changes to the opt-out system which means that patients will be able to change their opt-out status at any time:</w:t>
      </w:r>
    </w:p>
    <w:p w14:paraId="7C9C3D48" w14:textId="3AEA1D08"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You do not need to register a Type 1 opt-out by 1 September</w:t>
      </w:r>
      <w:r w:rsidR="00F639E6">
        <w:rPr>
          <w:rFonts w:asciiTheme="minorHAnsi" w:hAnsiTheme="minorHAnsi" w:cstheme="minorHAnsi"/>
          <w:sz w:val="20"/>
          <w:szCs w:val="20"/>
          <w:lang w:val="en-GB" w:eastAsia="en-US"/>
        </w:rPr>
        <w:t xml:space="preserve"> 2021</w:t>
      </w:r>
      <w:r w:rsidRPr="004F0156">
        <w:rPr>
          <w:rFonts w:asciiTheme="minorHAnsi" w:hAnsiTheme="minorHAnsi" w:cstheme="minorHAnsi"/>
          <w:sz w:val="20"/>
          <w:szCs w:val="20"/>
          <w:lang w:val="en-GB" w:eastAsia="en-US"/>
        </w:rPr>
        <w:t xml:space="preserve"> to ensure your GP data will not be uploaded</w:t>
      </w:r>
    </w:p>
    <w:p w14:paraId="10E7FF20" w14:textId="0A526BFB"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lastRenderedPageBreak/>
        <w:t>NHS Digital will create the technical means to allow GP data that has previously been uploaded to the system via the GPDPR collection to be deleted when someone registers a Type 1 opt-out</w:t>
      </w:r>
    </w:p>
    <w:p w14:paraId="2F332DCA" w14:textId="427F2C57"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831CA2" w:rsidRDefault="00311887" w:rsidP="00DD2B61">
      <w:pPr>
        <w:pStyle w:val="BodyText"/>
        <w:spacing w:after="0"/>
        <w:rPr>
          <w:rFonts w:asciiTheme="minorHAnsi" w:hAnsiTheme="minorHAnsi" w:cstheme="minorHAnsi"/>
          <w:color w:val="0070C0"/>
          <w:lang w:val="en-GB" w:eastAsia="en-US"/>
        </w:rPr>
      </w:pPr>
    </w:p>
    <w:p w14:paraId="10BB7CF6" w14:textId="43E2F5B9" w:rsidR="00F76679" w:rsidRPr="00831CA2" w:rsidRDefault="0086454B" w:rsidP="00634ADC">
      <w:pPr>
        <w:pStyle w:val="Heading2"/>
        <w:numPr>
          <w:ilvl w:val="1"/>
          <w:numId w:val="11"/>
        </w:numPr>
        <w:spacing w:before="0" w:after="0"/>
        <w:rPr>
          <w:rFonts w:asciiTheme="minorHAnsi" w:hAnsiTheme="minorHAnsi" w:cstheme="minorHAnsi"/>
          <w:color w:val="0070C0"/>
        </w:rPr>
      </w:pPr>
      <w:bookmarkStart w:id="37" w:name="_Toc138085623"/>
      <w:r w:rsidRPr="00831CA2">
        <w:rPr>
          <w:rFonts w:asciiTheme="minorHAnsi" w:hAnsiTheme="minorHAnsi" w:cstheme="minorHAnsi"/>
          <w:color w:val="0070C0"/>
          <w:lang w:val="en-GB"/>
        </w:rPr>
        <w:t>National Data OPT-OUTS (Opting out of NHS Digital Sharing your Data)</w:t>
      </w:r>
      <w:bookmarkEnd w:id="37"/>
    </w:p>
    <w:p w14:paraId="40A26AE6" w14:textId="2E8027D7"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won’t share any confidential patient information about you – this includes GP data, or other data we hold, such as hospital data – with other organisations, unless there is an exemption to this. For example: - If we have a legal Obligation to share the data or if it is in the public interest.</w:t>
      </w:r>
    </w:p>
    <w:p w14:paraId="78205EC8" w14:textId="49D39F0B" w:rsidR="000F0034" w:rsidRPr="004F0156" w:rsidRDefault="00E917FF" w:rsidP="00634ADC">
      <w:pPr>
        <w:pStyle w:val="BodyText"/>
        <w:numPr>
          <w:ilvl w:val="0"/>
          <w:numId w:val="29"/>
        </w:numPr>
        <w:spacing w:before="0" w:after="0"/>
        <w:rPr>
          <w:rFonts w:asciiTheme="minorHAnsi" w:hAnsiTheme="minorHAnsi" w:cstheme="minorHAnsi"/>
          <w:lang w:val="en-GB"/>
        </w:rPr>
      </w:pPr>
      <w:r w:rsidRPr="004F0156">
        <w:rPr>
          <w:rFonts w:asciiTheme="minorHAnsi" w:hAnsiTheme="minorHAnsi" w:cstheme="minorHAnsi"/>
          <w:sz w:val="20"/>
          <w:szCs w:val="20"/>
        </w:rPr>
        <w:t xml:space="preserve">To find out more information about this please how to register a National Data Opt-Out, please read the </w:t>
      </w:r>
      <w:hyperlink r:id="rId46" w:history="1">
        <w:r w:rsidRPr="004F0156">
          <w:rPr>
            <w:rStyle w:val="Hyperlink"/>
            <w:rFonts w:asciiTheme="minorHAnsi" w:hAnsiTheme="minorHAnsi" w:cstheme="minorHAnsi"/>
            <w:sz w:val="20"/>
            <w:szCs w:val="20"/>
          </w:rPr>
          <w:t>GP Data for Planning and Research Transparency Notice</w:t>
        </w:r>
      </w:hyperlink>
      <w:r w:rsidRPr="004F0156">
        <w:rPr>
          <w:rFonts w:asciiTheme="minorHAnsi" w:hAnsiTheme="minorHAnsi" w:cstheme="minorHAnsi"/>
          <w:sz w:val="20"/>
          <w:szCs w:val="20"/>
        </w:rPr>
        <w:t>.</w:t>
      </w:r>
    </w:p>
    <w:p w14:paraId="5689489B" w14:textId="77777777"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38" w:name="_Toc138085624"/>
      <w:r w:rsidR="00225D3B" w:rsidRPr="00831CA2">
        <w:rPr>
          <w:rFonts w:asciiTheme="minorHAnsi" w:hAnsiTheme="minorHAnsi" w:cstheme="minorHAnsi"/>
          <w:color w:val="0070C0"/>
          <w:lang w:val="en-GB"/>
        </w:rPr>
        <w:t>Data Security and Governance</w:t>
      </w:r>
      <w:bookmarkEnd w:id="38"/>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831CA2" w:rsidRDefault="00765732" w:rsidP="00714C01">
      <w:pPr>
        <w:pStyle w:val="Heading1"/>
        <w:spacing w:before="0" w:after="0" w:afterAutospacing="0"/>
        <w:ind w:left="426"/>
        <w:rPr>
          <w:rFonts w:asciiTheme="minorHAnsi" w:hAnsiTheme="minorHAnsi" w:cstheme="minorHAnsi"/>
          <w:bCs/>
          <w:color w:val="0070C0"/>
        </w:rPr>
      </w:pPr>
      <w:r w:rsidRPr="00831CA2">
        <w:rPr>
          <w:rFonts w:asciiTheme="minorHAnsi" w:hAnsiTheme="minorHAnsi" w:cstheme="minorHAnsi"/>
          <w:color w:val="0070C0"/>
          <w:lang w:val="en-GB"/>
        </w:rPr>
        <w:t xml:space="preserve"> </w:t>
      </w:r>
      <w:bookmarkStart w:id="39" w:name="_Toc138085625"/>
      <w:r w:rsidR="00EF175F" w:rsidRPr="00831CA2">
        <w:rPr>
          <w:rFonts w:asciiTheme="minorHAnsi" w:hAnsiTheme="minorHAnsi" w:cstheme="minorHAnsi"/>
          <w:color w:val="0070C0"/>
          <w:lang w:val="en-GB"/>
        </w:rPr>
        <w:t>Transparency,</w:t>
      </w:r>
      <w:r w:rsidRPr="00831CA2">
        <w:rPr>
          <w:rFonts w:asciiTheme="minorHAnsi" w:hAnsiTheme="minorHAnsi" w:cstheme="minorHAnsi"/>
          <w:color w:val="0070C0"/>
          <w:lang w:val="en-GB"/>
        </w:rPr>
        <w:t xml:space="preserve"> Communications and Engagement</w:t>
      </w:r>
      <w:bookmarkEnd w:id="39"/>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NHS Digital are developing a communications strategy delivered through four phases.</w:t>
      </w:r>
    </w:p>
    <w:p w14:paraId="15341CF2" w14:textId="52BF7798"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Listening</w:t>
      </w:r>
      <w:r w:rsidRPr="004F0156">
        <w:rPr>
          <w:rFonts w:asciiTheme="minorHAnsi" w:hAnsiTheme="minorHAnsi" w:cstheme="minorHAnsi"/>
          <w:sz w:val="20"/>
          <w:szCs w:val="20"/>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Consultation</w:t>
      </w:r>
      <w:r w:rsidRPr="004F0156">
        <w:rPr>
          <w:rFonts w:asciiTheme="minorHAnsi" w:hAnsiTheme="minorHAnsi" w:cstheme="minorHAnsi"/>
          <w:sz w:val="20"/>
          <w:szCs w:val="20"/>
          <w:lang w:val="en-GB" w:eastAsia="en-US"/>
        </w:rPr>
        <w:t xml:space="preserve"> - a series of events where we can explain the programme, </w:t>
      </w:r>
      <w:r w:rsidR="00E23784" w:rsidRPr="004F0156">
        <w:rPr>
          <w:rFonts w:asciiTheme="minorHAnsi" w:hAnsiTheme="minorHAnsi" w:cstheme="minorHAnsi"/>
          <w:sz w:val="20"/>
          <w:szCs w:val="20"/>
          <w:lang w:val="en-GB" w:eastAsia="en-US"/>
        </w:rPr>
        <w:t>listen,</w:t>
      </w:r>
      <w:r w:rsidRPr="004F0156">
        <w:rPr>
          <w:rFonts w:asciiTheme="minorHAnsi" w:hAnsiTheme="minorHAnsi" w:cstheme="minorHAnsi"/>
          <w:sz w:val="20"/>
          <w:szCs w:val="20"/>
          <w:lang w:val="en-GB" w:eastAsia="en-US"/>
        </w:rPr>
        <w:t xml:space="preserve"> and capture feedback and co-design the information campaign</w:t>
      </w:r>
    </w:p>
    <w:p w14:paraId="45AC47E7" w14:textId="6123AE6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Demonstration</w:t>
      </w:r>
      <w:r w:rsidRPr="004F0156">
        <w:rPr>
          <w:rFonts w:asciiTheme="minorHAnsi" w:hAnsiTheme="minorHAnsi" w:cstheme="minorHAnsi"/>
          <w:sz w:val="20"/>
          <w:szCs w:val="20"/>
          <w:lang w:val="en-GB" w:eastAsia="en-US"/>
        </w:rPr>
        <w:t xml:space="preserve"> - show how feedback is being used to develop the programme and shape communications to the healthcare system and the public</w:t>
      </w:r>
    </w:p>
    <w:p w14:paraId="7D4F3BC9" w14:textId="30E7BA2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Delivery</w:t>
      </w:r>
      <w:r w:rsidRPr="004F0156">
        <w:rPr>
          <w:rFonts w:asciiTheme="minorHAnsi" w:hAnsiTheme="minorHAnsi" w:cstheme="minorHAnsi"/>
          <w:sz w:val="20"/>
          <w:szCs w:val="20"/>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lastRenderedPageBreak/>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77777777"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47"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is the national custodian for health and care data in England and has responsibility for standardising, collecting, analysing, </w:t>
      </w:r>
      <w:r w:rsidR="003E3C17" w:rsidRPr="003E3C17">
        <w:rPr>
          <w:rFonts w:asciiTheme="minorHAnsi" w:hAnsiTheme="minorHAnsi" w:cstheme="minorHAnsi"/>
          <w:sz w:val="20"/>
          <w:szCs w:val="20"/>
          <w:lang w:val="en-GB" w:eastAsia="en-US"/>
        </w:rPr>
        <w:t>publishing,</w:t>
      </w:r>
      <w:r w:rsidRPr="003E3C17">
        <w:rPr>
          <w:rFonts w:asciiTheme="minorHAnsi" w:hAnsiTheme="minorHAnsi" w:cstheme="minorHAnsi"/>
          <w:sz w:val="20"/>
          <w:szCs w:val="20"/>
          <w:lang w:val="en-GB" w:eastAsia="en-US"/>
        </w:rPr>
        <w:t xml:space="preserve"> and sharing data and information from across the health and social care system, including general practice.</w:t>
      </w:r>
    </w:p>
    <w:p w14:paraId="0DBEF675" w14:textId="5F78834A"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has engaged with doctors, patients, </w:t>
      </w:r>
      <w:r w:rsidR="003E3C17" w:rsidRPr="003E3C17">
        <w:rPr>
          <w:rFonts w:asciiTheme="minorHAnsi" w:hAnsiTheme="minorHAnsi" w:cstheme="minorHAnsi"/>
          <w:sz w:val="20"/>
          <w:szCs w:val="20"/>
          <w:lang w:val="en-GB" w:eastAsia="en-US"/>
        </w:rPr>
        <w:t>data,</w:t>
      </w:r>
      <w:r w:rsidRPr="003E3C17">
        <w:rPr>
          <w:rFonts w:asciiTheme="minorHAnsi" w:hAnsiTheme="minorHAnsi" w:cstheme="minorHAnsi"/>
          <w:sz w:val="20"/>
          <w:szCs w:val="20"/>
          <w:lang w:val="en-GB" w:eastAsia="en-US"/>
        </w:rPr>
        <w:t xml:space="preserve"> and governance experts to design a new approach to collect data from general practice that:</w:t>
      </w:r>
    </w:p>
    <w:p w14:paraId="07D6AC3B"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reduces burden on GP practices</w:t>
      </w:r>
    </w:p>
    <w:p w14:paraId="6F6BEBA8"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explains clearly how data is used</w:t>
      </w:r>
    </w:p>
    <w:p w14:paraId="724B2BB2" w14:textId="114E8CA4" w:rsidR="00EA050D" w:rsidRPr="006672AF"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0" w:name="_Toc138085626"/>
      <w:r w:rsidR="00DE7ABC" w:rsidRPr="00831CA2">
        <w:rPr>
          <w:rFonts w:asciiTheme="minorHAnsi" w:hAnsiTheme="minorHAnsi" w:cstheme="minorHAnsi"/>
          <w:color w:val="0070C0"/>
          <w:lang w:val="en-GB"/>
        </w:rPr>
        <w:t>NHS Digital</w:t>
      </w:r>
      <w:bookmarkEnd w:id="40"/>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77777777"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48" w:history="1">
        <w:r w:rsidRPr="008E1C40">
          <w:rPr>
            <w:rStyle w:val="Hyperlink"/>
            <w:rFonts w:asciiTheme="minorHAnsi" w:hAnsiTheme="minorHAnsi" w:cstheme="minorHAnsi"/>
            <w:lang w:val="en-GB" w:eastAsia="en-US"/>
          </w:rPr>
          <w:t>digital.nhs.uk</w:t>
        </w:r>
      </w:hyperlink>
    </w:p>
    <w:p w14:paraId="365A5BB1" w14:textId="3A97335E" w:rsidR="000F2F6A" w:rsidRPr="000F2F6A" w:rsidRDefault="000F2F6A" w:rsidP="00DD2B61">
      <w:pPr>
        <w:pStyle w:val="BodyText"/>
        <w:spacing w:after="0"/>
        <w:rPr>
          <w:lang w:val="en-GB"/>
        </w:rPr>
      </w:pPr>
      <w:r w:rsidRPr="000F2F6A">
        <w:rPr>
          <w:lang w:val="en-GB"/>
        </w:rPr>
        <w:t xml:space="preserve">The NHS shares some data, in which nobody can identify you, with trusted third parties, </w:t>
      </w:r>
      <w:proofErr w:type="gramStart"/>
      <w:r w:rsidRPr="000F2F6A">
        <w:rPr>
          <w:lang w:val="en-GB"/>
        </w:rPr>
        <w:t>in order to</w:t>
      </w:r>
      <w:proofErr w:type="gramEnd"/>
      <w:r w:rsidRPr="000F2F6A">
        <w:rPr>
          <w:lang w:val="en-GB"/>
        </w:rPr>
        <w:t xml:space="preserve">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0F2F6A" w:rsidRDefault="000F2F6A" w:rsidP="00634ADC">
      <w:pPr>
        <w:pStyle w:val="BodyText"/>
        <w:numPr>
          <w:ilvl w:val="0"/>
          <w:numId w:val="37"/>
        </w:numPr>
        <w:spacing w:after="0"/>
        <w:rPr>
          <w:sz w:val="20"/>
          <w:szCs w:val="20"/>
          <w:lang w:val="en-GB"/>
        </w:rPr>
      </w:pPr>
      <w:r w:rsidRPr="000F2F6A">
        <w:rPr>
          <w:sz w:val="20"/>
          <w:szCs w:val="20"/>
          <w:lang w:val="en-GB"/>
        </w:rPr>
        <w:t>NHS planners</w:t>
      </w:r>
    </w:p>
    <w:p w14:paraId="25BFFEFD" w14:textId="687EAE68" w:rsidR="000F2F6A" w:rsidRPr="000F2F6A" w:rsidRDefault="000F2F6A" w:rsidP="00634ADC">
      <w:pPr>
        <w:pStyle w:val="BodyText"/>
        <w:numPr>
          <w:ilvl w:val="0"/>
          <w:numId w:val="37"/>
        </w:numPr>
        <w:spacing w:after="0"/>
        <w:rPr>
          <w:sz w:val="20"/>
          <w:szCs w:val="20"/>
          <w:lang w:val="en-GB"/>
        </w:rPr>
      </w:pPr>
      <w:r w:rsidRPr="000F2F6A">
        <w:rPr>
          <w:sz w:val="20"/>
          <w:szCs w:val="20"/>
          <w:lang w:val="en-GB"/>
        </w:rPr>
        <w:t>university researchers</w:t>
      </w:r>
    </w:p>
    <w:p w14:paraId="51A5F2F8" w14:textId="06EC30E4" w:rsidR="000F2F6A" w:rsidRPr="000F2F6A" w:rsidRDefault="000F2F6A" w:rsidP="00634ADC">
      <w:pPr>
        <w:pStyle w:val="BodyText"/>
        <w:numPr>
          <w:ilvl w:val="0"/>
          <w:numId w:val="37"/>
        </w:numPr>
        <w:spacing w:after="0"/>
        <w:rPr>
          <w:sz w:val="20"/>
          <w:szCs w:val="20"/>
          <w:lang w:val="en-GB"/>
        </w:rPr>
      </w:pPr>
      <w:r w:rsidRPr="000F2F6A">
        <w:rPr>
          <w:sz w:val="20"/>
          <w:szCs w:val="20"/>
          <w:lang w:val="en-GB"/>
        </w:rPr>
        <w:t>scientists researching medicines</w:t>
      </w:r>
    </w:p>
    <w:p w14:paraId="666703BC" w14:textId="77777777"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p>
    <w:p w14:paraId="190735DD" w14:textId="585053C4" w:rsidR="000F2F6A" w:rsidRPr="000F2F6A" w:rsidRDefault="000F2F6A" w:rsidP="00DD2B61">
      <w:pPr>
        <w:pStyle w:val="BodyText"/>
        <w:spacing w:after="0"/>
        <w:rPr>
          <w:lang w:val="en-GB"/>
        </w:rPr>
      </w:pPr>
      <w:r w:rsidRPr="000F2F6A">
        <w:rPr>
          <w:lang w:val="en-GB"/>
        </w:rPr>
        <w:t>Your data won't be shared with</w:t>
      </w:r>
      <w:r>
        <w:rPr>
          <w:lang w:val="en-GB"/>
        </w:rPr>
        <w:t>:</w:t>
      </w:r>
    </w:p>
    <w:p w14:paraId="44AA2EB6" w14:textId="7D4EC125"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for commercial purposes</w:t>
      </w:r>
    </w:p>
    <w:p w14:paraId="4FCEC446" w14:textId="28432251"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with insurers</w:t>
      </w:r>
    </w:p>
    <w:p w14:paraId="1CE28DC9" w14:textId="23A552A7"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Pr="00831CA2" w:rsidRDefault="00F82039" w:rsidP="00634ADC">
      <w:pPr>
        <w:pStyle w:val="Heading2"/>
        <w:numPr>
          <w:ilvl w:val="1"/>
          <w:numId w:val="11"/>
        </w:numPr>
        <w:spacing w:before="0" w:after="0"/>
        <w:rPr>
          <w:rFonts w:asciiTheme="minorHAnsi" w:hAnsiTheme="minorHAnsi" w:cstheme="minorHAnsi"/>
          <w:color w:val="0070C0"/>
          <w:lang w:val="en-GB"/>
        </w:rPr>
      </w:pPr>
      <w:bookmarkStart w:id="41" w:name="_Toc138085627"/>
      <w:r w:rsidRPr="00831CA2">
        <w:rPr>
          <w:rFonts w:asciiTheme="minorHAnsi" w:hAnsiTheme="minorHAnsi" w:cstheme="minorHAnsi"/>
          <w:color w:val="0070C0"/>
          <w:lang w:val="en-GB"/>
        </w:rPr>
        <w:lastRenderedPageBreak/>
        <w:t xml:space="preserve">How NHS </w:t>
      </w:r>
      <w:r w:rsidR="006E155D" w:rsidRPr="00831CA2">
        <w:rPr>
          <w:rFonts w:asciiTheme="minorHAnsi" w:hAnsiTheme="minorHAnsi" w:cstheme="minorHAnsi"/>
          <w:color w:val="0070C0"/>
          <w:lang w:val="en-GB"/>
        </w:rPr>
        <w:t xml:space="preserve">Digital </w:t>
      </w:r>
      <w:r w:rsidRPr="00831CA2">
        <w:rPr>
          <w:rFonts w:asciiTheme="minorHAnsi" w:hAnsiTheme="minorHAnsi" w:cstheme="minorHAnsi"/>
          <w:color w:val="0070C0"/>
          <w:lang w:val="en-GB"/>
        </w:rPr>
        <w:t>use your information</w:t>
      </w:r>
      <w:bookmarkEnd w:id="41"/>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27DF90E5" w:rsidR="006E155D" w:rsidRPr="006E155D" w:rsidRDefault="006E155D" w:rsidP="00DD2B61">
      <w:pPr>
        <w:pStyle w:val="BodyText"/>
        <w:spacing w:after="0"/>
        <w:rPr>
          <w:lang w:val="en-GB" w:eastAsia="en-US"/>
        </w:rPr>
      </w:pPr>
      <w:hyperlink r:id="rId49" w:history="1">
        <w:r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P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797E2947" w14:textId="371A9B5E" w:rsidR="00EA050D" w:rsidRPr="00831CA2" w:rsidRDefault="000F2F6A" w:rsidP="00634ADC">
      <w:pPr>
        <w:pStyle w:val="Heading2"/>
        <w:numPr>
          <w:ilvl w:val="1"/>
          <w:numId w:val="11"/>
        </w:numPr>
        <w:spacing w:before="0" w:after="0"/>
        <w:rPr>
          <w:rFonts w:asciiTheme="minorHAnsi" w:hAnsiTheme="minorHAnsi" w:cstheme="minorHAnsi"/>
          <w:color w:val="0070C0"/>
        </w:rPr>
      </w:pPr>
      <w:bookmarkStart w:id="42" w:name="_Toc138085628"/>
      <w:r w:rsidRPr="00831CA2">
        <w:rPr>
          <w:rFonts w:asciiTheme="minorHAnsi" w:hAnsiTheme="minorHAnsi" w:cstheme="minorHAnsi"/>
          <w:color w:val="0070C0"/>
          <w:lang w:val="en-GB"/>
        </w:rPr>
        <w:t>Opting Out</w:t>
      </w:r>
      <w:bookmarkEnd w:id="42"/>
    </w:p>
    <w:p w14:paraId="599CD9B0" w14:textId="43BE69FD" w:rsid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39B7A975" w14:textId="77777777" w:rsidR="000C5405" w:rsidRPr="002143A1" w:rsidRDefault="000C5405" w:rsidP="00DD2B61">
      <w:pPr>
        <w:pStyle w:val="BodyText"/>
        <w:spacing w:after="0"/>
        <w:rPr>
          <w:rFonts w:asciiTheme="minorHAnsi" w:hAnsiTheme="minorHAnsi" w:cstheme="minorHAnsi"/>
        </w:rPr>
      </w:pPr>
    </w:p>
    <w:p w14:paraId="17CDF5FD" w14:textId="04FCD4D1" w:rsidR="000C5405" w:rsidRPr="00831CA2" w:rsidRDefault="000C5405" w:rsidP="000C5405">
      <w:pPr>
        <w:pStyle w:val="Heading2"/>
        <w:numPr>
          <w:ilvl w:val="1"/>
          <w:numId w:val="12"/>
        </w:numPr>
        <w:spacing w:before="0" w:after="0"/>
        <w:rPr>
          <w:rFonts w:asciiTheme="minorHAnsi" w:hAnsiTheme="minorHAnsi" w:cstheme="minorHAnsi"/>
          <w:color w:val="0070C0"/>
        </w:rPr>
      </w:pPr>
      <w:bookmarkStart w:id="43" w:name="_Toc138085629"/>
      <w:r w:rsidRPr="00831CA2">
        <w:rPr>
          <w:rFonts w:asciiTheme="minorHAnsi" w:hAnsiTheme="minorHAnsi" w:cstheme="minorHAnsi"/>
          <w:color w:val="0070C0"/>
          <w:lang w:val="en-GB"/>
        </w:rPr>
        <w:t xml:space="preserve">Type 1 OPT-OUT </w:t>
      </w:r>
      <w:r w:rsidR="00C32E88" w:rsidRPr="00831CA2">
        <w:rPr>
          <w:rFonts w:asciiTheme="minorHAnsi" w:hAnsiTheme="minorHAnsi" w:cstheme="minorHAnsi"/>
          <w:color w:val="0070C0"/>
          <w:lang w:val="en-GB"/>
        </w:rPr>
        <w:t xml:space="preserve">(Opting Out of NHS Digital Collecting </w:t>
      </w:r>
      <w:r w:rsidR="00292D7C" w:rsidRPr="00831CA2">
        <w:rPr>
          <w:rFonts w:asciiTheme="minorHAnsi" w:hAnsiTheme="minorHAnsi" w:cstheme="minorHAnsi"/>
          <w:color w:val="0070C0"/>
          <w:lang w:val="en-GB"/>
        </w:rPr>
        <w:t>Data)</w:t>
      </w:r>
      <w:bookmarkEnd w:id="43"/>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0599B007" w14:textId="77777777" w:rsidR="00D302AC" w:rsidRDefault="002143A1" w:rsidP="00D302AC">
      <w:pPr>
        <w:pStyle w:val="BodyText"/>
        <w:spacing w:after="0"/>
        <w:rPr>
          <w:rFonts w:asciiTheme="minorHAnsi" w:hAnsiTheme="minorHAnsi" w:cstheme="minorHAnsi"/>
          <w:lang w:val="en-GB"/>
        </w:rPr>
      </w:pPr>
      <w:r w:rsidRPr="002143A1">
        <w:rPr>
          <w:rFonts w:asciiTheme="minorHAnsi" w:hAnsiTheme="minorHAnsi" w:cstheme="minorHAnsi"/>
        </w:rPr>
        <w:t>If you register a Type 1 Opt-out after this collection has started, no more of your data will be shared with us. We will however still hold the patient data which was shared with us before you registered the Type 1 Opt-out.</w:t>
      </w:r>
      <w:r w:rsidR="00D302AC">
        <w:rPr>
          <w:rFonts w:asciiTheme="minorHAnsi" w:hAnsiTheme="minorHAnsi" w:cstheme="minorHAnsi"/>
          <w:lang w:val="en-GB"/>
        </w:rPr>
        <w:t xml:space="preserve"> </w:t>
      </w:r>
    </w:p>
    <w:p w14:paraId="0778DA2A" w14:textId="685E52C1" w:rsidR="00EA050D" w:rsidRPr="00D302AC" w:rsidRDefault="002143A1" w:rsidP="00D302AC">
      <w:pPr>
        <w:pStyle w:val="BodyText"/>
        <w:spacing w:after="0"/>
        <w:rPr>
          <w:rFonts w:asciiTheme="minorHAnsi" w:hAnsiTheme="minorHAnsi" w:cstheme="minorHAnsi"/>
        </w:rPr>
      </w:pPr>
      <w:r w:rsidRPr="002143A1">
        <w:rPr>
          <w:rFonts w:asciiTheme="minorHAnsi" w:hAnsiTheme="minorHAnsi" w:cstheme="minorHAnsi"/>
        </w:rPr>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4425431C" w:rsidR="00EA050D" w:rsidRPr="00831CA2" w:rsidRDefault="002143A1" w:rsidP="00634ADC">
      <w:pPr>
        <w:pStyle w:val="Heading2"/>
        <w:numPr>
          <w:ilvl w:val="1"/>
          <w:numId w:val="12"/>
        </w:numPr>
        <w:spacing w:before="0" w:after="0"/>
        <w:rPr>
          <w:rFonts w:asciiTheme="minorHAnsi" w:hAnsiTheme="minorHAnsi" w:cstheme="minorHAnsi"/>
          <w:color w:val="0070C0"/>
        </w:rPr>
      </w:pPr>
      <w:bookmarkStart w:id="44" w:name="_Toc138085630"/>
      <w:r w:rsidRPr="00831CA2">
        <w:rPr>
          <w:rFonts w:asciiTheme="minorHAnsi" w:hAnsiTheme="minorHAnsi" w:cstheme="minorHAnsi"/>
          <w:color w:val="0070C0"/>
          <w:lang w:val="en-GB"/>
        </w:rPr>
        <w:t>National Data OPT-OUT (Opting Out of NHS Digital Sharing your Data</w:t>
      </w:r>
      <w:r w:rsidR="000D7A41" w:rsidRPr="00831CA2">
        <w:rPr>
          <w:rFonts w:asciiTheme="minorHAnsi" w:hAnsiTheme="minorHAnsi" w:cstheme="minorHAnsi"/>
          <w:color w:val="0070C0"/>
          <w:lang w:val="en-GB"/>
        </w:rPr>
        <w:t>)</w:t>
      </w:r>
      <w:bookmarkEnd w:id="44"/>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710A6E90"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t xml:space="preserve">To find out more information and how to register a National Data Opt-Out, please read our </w:t>
      </w:r>
      <w:hyperlink r:id="rId50"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42CEDB7E" w:rsidR="00394EEC" w:rsidRDefault="00D0483C" w:rsidP="00DD2B61">
      <w:pPr>
        <w:pStyle w:val="BodyText"/>
        <w:spacing w:after="0"/>
        <w:rPr>
          <w:rFonts w:asciiTheme="minorHAnsi" w:hAnsiTheme="minorHAnsi" w:cstheme="minorHAnsi"/>
        </w:rPr>
      </w:pPr>
      <w:r w:rsidRPr="00D0483C">
        <w:rPr>
          <w:rFonts w:asciiTheme="minorHAnsi" w:hAnsiTheme="minorHAnsi" w:cstheme="minorHAnsi"/>
        </w:rPr>
        <w:t>The Practice is one of many organisations working in the health and care system to improve care for patients and the public.</w:t>
      </w:r>
    </w:p>
    <w:p w14:paraId="59E8E539" w14:textId="77777777" w:rsidR="00F03B26" w:rsidRPr="00394EEC" w:rsidRDefault="00F03B26" w:rsidP="00DD2B61">
      <w:pPr>
        <w:pStyle w:val="BodyText"/>
        <w:spacing w:after="0"/>
        <w:rPr>
          <w:lang w:val="en-GB" w:eastAsia="en-US"/>
        </w:rPr>
      </w:pPr>
    </w:p>
    <w:p w14:paraId="59178C7C" w14:textId="0E2BD2DC" w:rsidR="00394EEC" w:rsidRPr="00831CA2" w:rsidRDefault="00394EEC" w:rsidP="00634ADC">
      <w:pPr>
        <w:pStyle w:val="Heading2"/>
        <w:numPr>
          <w:ilvl w:val="1"/>
          <w:numId w:val="12"/>
        </w:numPr>
        <w:spacing w:before="0" w:after="0"/>
        <w:rPr>
          <w:rFonts w:asciiTheme="minorHAnsi" w:hAnsiTheme="minorHAnsi" w:cstheme="minorHAnsi"/>
          <w:color w:val="0070C0"/>
        </w:rPr>
      </w:pPr>
      <w:bookmarkStart w:id="45" w:name="_Toc138085631"/>
      <w:r w:rsidRPr="00831CA2">
        <w:rPr>
          <w:rFonts w:asciiTheme="minorHAnsi" w:hAnsiTheme="minorHAnsi" w:cstheme="minorHAnsi"/>
          <w:color w:val="0070C0"/>
          <w:lang w:val="en-GB"/>
        </w:rPr>
        <w:lastRenderedPageBreak/>
        <w:t xml:space="preserve">How </w:t>
      </w:r>
      <w:r w:rsidR="003D48FA" w:rsidRPr="00831CA2">
        <w:rPr>
          <w:rFonts w:asciiTheme="minorHAnsi" w:hAnsiTheme="minorHAnsi" w:cstheme="minorHAnsi"/>
          <w:color w:val="0070C0"/>
          <w:lang w:val="en-GB"/>
        </w:rPr>
        <w:t>long will we store your Information</w:t>
      </w:r>
      <w:bookmarkEnd w:id="45"/>
      <w:r w:rsidRPr="00831CA2">
        <w:rPr>
          <w:rFonts w:asciiTheme="minorHAnsi" w:hAnsiTheme="minorHAnsi" w:cstheme="minorHAnsi"/>
          <w:color w:val="0070C0"/>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0D8EFE39"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51"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831CA2" w:rsidRDefault="00D6584E" w:rsidP="00634ADC">
      <w:pPr>
        <w:pStyle w:val="Heading2"/>
        <w:numPr>
          <w:ilvl w:val="1"/>
          <w:numId w:val="12"/>
        </w:numPr>
        <w:spacing w:before="0" w:after="0"/>
        <w:rPr>
          <w:rFonts w:asciiTheme="minorHAnsi" w:hAnsiTheme="minorHAnsi" w:cstheme="minorHAnsi"/>
          <w:color w:val="0070C0"/>
        </w:rPr>
      </w:pPr>
      <w:bookmarkStart w:id="46" w:name="_Toc138085632"/>
      <w:r w:rsidRPr="00831CA2">
        <w:rPr>
          <w:rFonts w:asciiTheme="minorHAnsi" w:hAnsiTheme="minorHAnsi" w:cstheme="minorHAnsi"/>
          <w:color w:val="0070C0"/>
          <w:lang w:val="en-GB"/>
        </w:rPr>
        <w:t>How we lawfully use your Data</w:t>
      </w:r>
      <w:bookmarkEnd w:id="46"/>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7" w:name="_Toc138085633"/>
      <w:r w:rsidR="007B0FB7" w:rsidRPr="00831CA2">
        <w:rPr>
          <w:rFonts w:asciiTheme="minorHAnsi" w:hAnsiTheme="minorHAnsi" w:cstheme="minorHAnsi"/>
          <w:color w:val="0070C0"/>
          <w:lang w:val="en-GB"/>
        </w:rPr>
        <w:t>Your Summary Care Record</w:t>
      </w:r>
      <w:bookmarkEnd w:id="47"/>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 xml:space="preserve">Authorised healthcare staff can only view your SCR with your permission. </w:t>
      </w:r>
    </w:p>
    <w:p w14:paraId="7A8DA803" w14:textId="166A624A"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The information shared will solely be used for the benefit of your care.</w:t>
      </w:r>
    </w:p>
    <w:p w14:paraId="1145A0EA" w14:textId="3213AC50" w:rsidR="00C969A4" w:rsidRPr="00C969A4" w:rsidRDefault="00C969A4" w:rsidP="00634ADC">
      <w:pPr>
        <w:pStyle w:val="BodyText"/>
        <w:numPr>
          <w:ilvl w:val="0"/>
          <w:numId w:val="38"/>
        </w:numPr>
        <w:spacing w:after="0"/>
        <w:rPr>
          <w:rFonts w:asciiTheme="minorHAnsi" w:hAnsiTheme="minorHAnsi" w:cstheme="minorHAnsi"/>
          <w:lang w:val="en-GB"/>
        </w:rPr>
      </w:pPr>
      <w:r w:rsidRPr="00C969A4">
        <w:rPr>
          <w:rFonts w:asciiTheme="minorHAnsi" w:hAnsiTheme="minorHAnsi" w:cstheme="minorHAnsi"/>
          <w:sz w:val="20"/>
          <w:szCs w:val="20"/>
          <w:lang w:val="en-GB"/>
        </w:rPr>
        <w:t>Your options are outlined below.</w:t>
      </w:r>
    </w:p>
    <w:p w14:paraId="373AEB27" w14:textId="7DF6548A"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w:t>
      </w:r>
      <w:r w:rsidR="00365010" w:rsidRPr="0000464A">
        <w:rPr>
          <w:rFonts w:asciiTheme="minorHAnsi" w:hAnsiTheme="minorHAnsi" w:cstheme="minorHAnsi"/>
          <w:b/>
          <w:bCs/>
          <w:sz w:val="20"/>
          <w:szCs w:val="20"/>
          <w:lang w:val="en-GB"/>
        </w:rPr>
        <w:t>allergies,</w:t>
      </w:r>
      <w:r w:rsidRPr="0000464A">
        <w:rPr>
          <w:rFonts w:asciiTheme="minorHAnsi" w:hAnsiTheme="minorHAnsi" w:cstheme="minorHAnsi"/>
          <w:b/>
          <w:bCs/>
          <w:sz w:val="20"/>
          <w:szCs w:val="20"/>
          <w:lang w:val="en-GB"/>
        </w:rPr>
        <w:t xml:space="preserve"> and adverse reactions only.</w:t>
      </w:r>
      <w:r w:rsidRPr="0000464A">
        <w:rPr>
          <w:rFonts w:asciiTheme="minorHAnsi" w:hAnsiTheme="minorHAnsi" w:cstheme="minorHAnsi"/>
          <w:sz w:val="20"/>
          <w:szCs w:val="20"/>
          <w:lang w:val="en-GB"/>
        </w:rPr>
        <w:t xml:space="preserve"> You wish to share information about medication, </w:t>
      </w:r>
      <w:r w:rsidR="00365010" w:rsidRPr="0000464A">
        <w:rPr>
          <w:rFonts w:asciiTheme="minorHAnsi" w:hAnsiTheme="minorHAnsi" w:cstheme="minorHAnsi"/>
          <w:sz w:val="20"/>
          <w:szCs w:val="20"/>
          <w:lang w:val="en-GB"/>
        </w:rPr>
        <w:t>allergies,</w:t>
      </w:r>
      <w:r w:rsidRPr="0000464A">
        <w:rPr>
          <w:rFonts w:asciiTheme="minorHAnsi" w:hAnsiTheme="minorHAnsi" w:cstheme="minorHAnsi"/>
          <w:sz w:val="20"/>
          <w:szCs w:val="20"/>
          <w:lang w:val="en-GB"/>
        </w:rPr>
        <w:t xml:space="preserve"> and adverse reactions only. </w:t>
      </w:r>
    </w:p>
    <w:p w14:paraId="68C04E80" w14:textId="74DE642F"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allergies, adverse </w:t>
      </w:r>
      <w:r w:rsidR="00365010" w:rsidRPr="0000464A">
        <w:rPr>
          <w:rFonts w:asciiTheme="minorHAnsi" w:hAnsiTheme="minorHAnsi" w:cstheme="minorHAnsi"/>
          <w:b/>
          <w:bCs/>
          <w:sz w:val="20"/>
          <w:szCs w:val="20"/>
          <w:lang w:val="en-GB"/>
        </w:rPr>
        <w:t>reactions,</w:t>
      </w:r>
      <w:r w:rsidRPr="0000464A">
        <w:rPr>
          <w:rFonts w:asciiTheme="minorHAnsi" w:hAnsiTheme="minorHAnsi" w:cstheme="minorHAnsi"/>
          <w:b/>
          <w:bCs/>
          <w:sz w:val="20"/>
          <w:szCs w:val="20"/>
          <w:lang w:val="en-GB"/>
        </w:rPr>
        <w:t xml:space="preserve"> and additional information. </w:t>
      </w:r>
      <w:r w:rsidRPr="0000464A">
        <w:rPr>
          <w:rFonts w:asciiTheme="minorHAnsi" w:hAnsiTheme="minorHAnsi" w:cstheme="minorHAnsi"/>
          <w:sz w:val="20"/>
          <w:szCs w:val="20"/>
          <w:lang w:val="en-GB"/>
        </w:rPr>
        <w:t xml:space="preserve">You wish to share information about medication, allergies and adverse reactions and further medical information that includes: Your significant illnesses and health problems, </w:t>
      </w:r>
      <w:r w:rsidR="00365010" w:rsidRPr="0000464A">
        <w:rPr>
          <w:rFonts w:asciiTheme="minorHAnsi" w:hAnsiTheme="minorHAnsi" w:cstheme="minorHAnsi"/>
          <w:sz w:val="20"/>
          <w:szCs w:val="20"/>
          <w:lang w:val="en-GB"/>
        </w:rPr>
        <w:t>operations,</w:t>
      </w:r>
      <w:r w:rsidRPr="0000464A">
        <w:rPr>
          <w:rFonts w:asciiTheme="minorHAnsi" w:hAnsiTheme="minorHAnsi" w:cstheme="minorHAnsi"/>
          <w:sz w:val="20"/>
          <w:szCs w:val="20"/>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Express dissent for Summary Care Record (opt out).</w:t>
      </w:r>
      <w:r w:rsidRPr="0000464A">
        <w:rPr>
          <w:rFonts w:asciiTheme="minorHAnsi" w:hAnsiTheme="minorHAnsi" w:cstheme="minorHAnsi"/>
          <w:sz w:val="20"/>
          <w:szCs w:val="20"/>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lastRenderedPageBreak/>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18AA584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52" w:history="1">
        <w:r w:rsidRPr="002657A3">
          <w:rPr>
            <w:rStyle w:val="Hyperlink"/>
            <w:rFonts w:asciiTheme="minorHAnsi" w:hAnsiTheme="minorHAnsi" w:cstheme="minorHAnsi"/>
            <w:lang w:val="en-GB"/>
          </w:rPr>
          <w:t>nhs.uk/your-</w:t>
        </w:r>
        <w:proofErr w:type="spellStart"/>
        <w:r w:rsidRPr="002657A3">
          <w:rPr>
            <w:rStyle w:val="Hyperlink"/>
            <w:rFonts w:asciiTheme="minorHAnsi" w:hAnsiTheme="minorHAnsi" w:cstheme="minorHAnsi"/>
            <w:lang w:val="en-GB"/>
          </w:rPr>
          <w:t>nhs</w:t>
        </w:r>
        <w:proofErr w:type="spellEnd"/>
        <w:r w:rsidRPr="002657A3">
          <w:rPr>
            <w:rStyle w:val="Hyperlink"/>
            <w:rFonts w:asciiTheme="minorHAnsi" w:hAnsiTheme="minorHAnsi" w:cstheme="minorHAnsi"/>
            <w:lang w:val="en-GB"/>
          </w:rPr>
          <w:t>-data-matters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8" w:name="_Toc138085634"/>
      <w:r w:rsidRPr="00831CA2">
        <w:rPr>
          <w:rFonts w:asciiTheme="minorHAnsi" w:hAnsiTheme="minorHAnsi" w:cstheme="minorHAnsi"/>
          <w:color w:val="0070C0"/>
          <w:lang w:val="en-GB"/>
        </w:rPr>
        <w:t>Risk Stratification</w:t>
      </w:r>
      <w:bookmarkEnd w:id="48"/>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3C82DED8" w14:textId="2BD1DB3F" w:rsidR="007A7D43" w:rsidRDefault="007A7D43" w:rsidP="00DD2B61">
      <w:pPr>
        <w:pStyle w:val="BodyText"/>
        <w:spacing w:before="0" w:after="0"/>
        <w:rPr>
          <w:rFonts w:asciiTheme="minorHAnsi" w:hAnsiTheme="minorHAnsi" w:cstheme="minorHAnsi"/>
          <w:lang w:val="en-GB"/>
        </w:rPr>
      </w:pPr>
    </w:p>
    <w:p w14:paraId="4970B97D" w14:textId="77777777" w:rsidR="00AF4B54" w:rsidRDefault="00AF4B54"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49" w:name="_Toc138085635"/>
      <w:r w:rsidRPr="00831CA2">
        <w:rPr>
          <w:rFonts w:asciiTheme="minorHAnsi" w:hAnsiTheme="minorHAnsi" w:cstheme="minorHAnsi"/>
          <w:color w:val="0070C0"/>
          <w:lang w:val="en-GB"/>
        </w:rPr>
        <w:t>National Screening Programs</w:t>
      </w:r>
      <w:bookmarkEnd w:id="49"/>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09C3FFD3"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53"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Pr="00831CA2" w:rsidRDefault="00752A1C" w:rsidP="00714C01">
      <w:pPr>
        <w:pStyle w:val="Heading1"/>
        <w:spacing w:before="0" w:after="0" w:afterAutospacing="0"/>
        <w:ind w:left="426"/>
        <w:rPr>
          <w:rFonts w:asciiTheme="minorHAnsi" w:hAnsiTheme="minorHAnsi" w:cstheme="minorHAnsi"/>
          <w:color w:val="0070C0"/>
          <w:lang w:val="en-GB"/>
        </w:rPr>
      </w:pPr>
      <w:r w:rsidRPr="00831CA2">
        <w:rPr>
          <w:rFonts w:asciiTheme="minorHAnsi" w:hAnsiTheme="minorHAnsi" w:cstheme="minorHAnsi"/>
          <w:color w:val="0070C0"/>
          <w:lang w:val="en-GB"/>
        </w:rPr>
        <w:t xml:space="preserve"> </w:t>
      </w:r>
      <w:bookmarkStart w:id="50" w:name="_Toc138085636"/>
      <w:r w:rsidR="00DC2600" w:rsidRPr="00831CA2">
        <w:rPr>
          <w:rFonts w:asciiTheme="minorHAnsi" w:hAnsiTheme="minorHAnsi" w:cstheme="minorHAnsi"/>
          <w:color w:val="0070C0"/>
          <w:lang w:val="en-GB"/>
        </w:rPr>
        <w:t>Medical Management</w:t>
      </w:r>
      <w:bookmarkEnd w:id="50"/>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77777777" w:rsidR="007A7D43" w:rsidRPr="00752A1C" w:rsidRDefault="007A7D43"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51" w:name="_Toc138085637"/>
      <w:r w:rsidR="00BD773D" w:rsidRPr="00831CA2">
        <w:rPr>
          <w:rFonts w:asciiTheme="minorHAnsi" w:hAnsiTheme="minorHAnsi" w:cstheme="minorHAnsi"/>
          <w:color w:val="0070C0"/>
          <w:lang w:val="en-GB"/>
        </w:rPr>
        <w:t>How do we Maintain the Confidentiality of your Records</w:t>
      </w:r>
      <w:bookmarkEnd w:id="51"/>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lastRenderedPageBreak/>
        <w:t>Data Protection Act 2018</w:t>
      </w:r>
    </w:p>
    <w:p w14:paraId="5131CA88" w14:textId="5F0DCE1B"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 xml:space="preserve">The </w:t>
      </w:r>
      <w:r w:rsidR="001F1E53">
        <w:rPr>
          <w:rFonts w:asciiTheme="minorHAnsi" w:hAnsiTheme="minorHAnsi" w:cstheme="minorHAnsi"/>
          <w:sz w:val="20"/>
          <w:szCs w:val="20"/>
          <w:lang w:val="en-GB"/>
        </w:rPr>
        <w:t xml:space="preserve">UK </w:t>
      </w:r>
      <w:r w:rsidRPr="005E430D">
        <w:rPr>
          <w:rFonts w:asciiTheme="minorHAnsi" w:hAnsiTheme="minorHAnsi" w:cstheme="minorHAnsi"/>
          <w:sz w:val="20"/>
          <w:szCs w:val="20"/>
        </w:rPr>
        <w:t xml:space="preserve">General Data Protection Regulations </w:t>
      </w:r>
    </w:p>
    <w:p w14:paraId="7E33A3D6" w14:textId="0DA6A657"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Human Rights Act 1998</w:t>
      </w:r>
    </w:p>
    <w:p w14:paraId="1E21402E" w14:textId="65AF7DA9"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Common Law Duty of Confidentiality</w:t>
      </w:r>
    </w:p>
    <w:p w14:paraId="7CA7ECDD" w14:textId="166B7B43"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Access to Medical Records Act 1990</w:t>
      </w:r>
    </w:p>
    <w:p w14:paraId="5136D76A" w14:textId="5E28F674"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Health and Social Care Act 2012</w:t>
      </w:r>
    </w:p>
    <w:p w14:paraId="3FF2E489" w14:textId="563129A5"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NHS Codes of Confidentiality, Information Security and Records Management</w:t>
      </w:r>
    </w:p>
    <w:p w14:paraId="64362C3E" w14:textId="765E0816"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6A1454B"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w:t>
      </w:r>
      <w:r w:rsidR="001F1E53">
        <w:rPr>
          <w:rFonts w:asciiTheme="minorHAnsi" w:hAnsiTheme="minorHAnsi" w:cstheme="minorHAnsi"/>
          <w:lang w:val="en-GB"/>
        </w:rPr>
        <w:t xml:space="preserve">UK </w:t>
      </w:r>
      <w:r w:rsidRPr="005E430D">
        <w:rPr>
          <w:rFonts w:asciiTheme="minorHAnsi" w:hAnsiTheme="minorHAnsi" w:cstheme="minorHAnsi"/>
        </w:rPr>
        <w:t>GDPR) and all UK specific Data Protection Requirements. Our policy is to ensure all personal data related to our patients will be protected.</w:t>
      </w:r>
    </w:p>
    <w:p w14:paraId="25037B20" w14:textId="398A7561"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w:t>
      </w:r>
      <w:r w:rsidR="001F1E53">
        <w:rPr>
          <w:rFonts w:asciiTheme="minorHAnsi" w:hAnsiTheme="minorHAnsi" w:cstheme="minorHAnsi"/>
          <w:lang w:val="en-GB"/>
        </w:rPr>
        <w:t xml:space="preserve">UK </w:t>
      </w:r>
      <w:r w:rsidRPr="005E430D">
        <w:rPr>
          <w:rFonts w:asciiTheme="minorHAnsi" w:hAnsiTheme="minorHAnsi" w:cstheme="minorHAnsi"/>
        </w:rPr>
        <w:t>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lastRenderedPageBreak/>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42F39ED5" w14:textId="77777777" w:rsidR="00E23784" w:rsidRDefault="00E23784" w:rsidP="00DD2B61">
      <w:pPr>
        <w:pStyle w:val="BodyText"/>
        <w:spacing w:before="0" w:after="0"/>
        <w:rPr>
          <w:rFonts w:asciiTheme="minorHAnsi" w:hAnsiTheme="minorHAnsi" w:cstheme="minorHAnsi"/>
        </w:rPr>
      </w:pP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2" w:name="_Toc138085638"/>
      <w:r w:rsidRPr="009520FA">
        <w:rPr>
          <w:rFonts w:asciiTheme="minorHAnsi" w:hAnsiTheme="minorHAnsi" w:cstheme="minorHAnsi"/>
          <w:color w:val="0070C0"/>
          <w:lang w:val="en-GB"/>
        </w:rPr>
        <w:t>Updating your Record</w:t>
      </w:r>
      <w:bookmarkEnd w:id="52"/>
    </w:p>
    <w:p w14:paraId="7D70C0CA" w14:textId="33CBFE41"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 xml:space="preserve">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w:t>
      </w:r>
      <w:r w:rsidR="001F1E53">
        <w:rPr>
          <w:rFonts w:asciiTheme="minorHAnsi" w:hAnsiTheme="minorHAnsi" w:cstheme="minorHAnsi"/>
          <w:lang w:val="en-GB" w:eastAsia="en-US"/>
        </w:rPr>
        <w:t xml:space="preserve">UK </w:t>
      </w:r>
      <w:r w:rsidRPr="001A4588">
        <w:rPr>
          <w:rFonts w:asciiTheme="minorHAnsi" w:hAnsiTheme="minorHAnsi" w:cstheme="minorHAnsi"/>
          <w:lang w:val="en-GB" w:eastAsia="en-US"/>
        </w:rPr>
        <w:t>GDPR Article 6 (c).</w:t>
      </w:r>
    </w:p>
    <w:p w14:paraId="7965CE56" w14:textId="77777777" w:rsidR="00E66F7C" w:rsidRDefault="00E66F7C" w:rsidP="00DD2B61">
      <w:pPr>
        <w:pStyle w:val="BodyText"/>
        <w:spacing w:before="0" w:after="0"/>
        <w:rPr>
          <w:rFonts w:asciiTheme="minorHAnsi" w:hAnsiTheme="minorHAnsi" w:cstheme="minorHAnsi"/>
          <w:lang w:val="en-GB" w:eastAsia="en-US"/>
        </w:rPr>
      </w:pP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3" w:name="_Toc138085639"/>
      <w:r w:rsidR="009114C6" w:rsidRPr="009520FA">
        <w:rPr>
          <w:rFonts w:asciiTheme="minorHAnsi" w:hAnsiTheme="minorHAnsi" w:cstheme="minorHAnsi"/>
          <w:color w:val="0070C0"/>
          <w:lang w:val="en-GB"/>
        </w:rPr>
        <w:t>Third Parties</w:t>
      </w:r>
      <w:bookmarkEnd w:id="53"/>
    </w:p>
    <w:p w14:paraId="2962959F" w14:textId="7FAB28A7" w:rsidR="00190726" w:rsidRDefault="008B4365" w:rsidP="00DD2B61">
      <w:pPr>
        <w:pStyle w:val="BodyText"/>
        <w:spacing w:after="0"/>
        <w:rPr>
          <w:lang w:val="en-GB"/>
        </w:rPr>
      </w:pPr>
      <w:r w:rsidRPr="008B4365">
        <w:rPr>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Pr="009520FA" w:rsidRDefault="007B3303" w:rsidP="00634ADC">
      <w:pPr>
        <w:pStyle w:val="Heading2"/>
        <w:numPr>
          <w:ilvl w:val="1"/>
          <w:numId w:val="12"/>
        </w:numPr>
        <w:spacing w:before="0" w:after="0"/>
        <w:rPr>
          <w:rFonts w:asciiTheme="minorHAnsi" w:hAnsiTheme="minorHAnsi" w:cstheme="minorHAnsi"/>
          <w:color w:val="0070C0"/>
        </w:rPr>
      </w:pPr>
      <w:bookmarkStart w:id="54" w:name="_Toc138085640"/>
      <w:r w:rsidRPr="009520FA">
        <w:rPr>
          <w:rFonts w:asciiTheme="minorHAnsi" w:hAnsiTheme="minorHAnsi" w:cstheme="minorHAnsi"/>
          <w:color w:val="0070C0"/>
          <w:lang w:val="en-GB"/>
        </w:rPr>
        <w:t>Services that may send us your personal data</w:t>
      </w:r>
      <w:bookmarkEnd w:id="54"/>
    </w:p>
    <w:p w14:paraId="2D1298EB" w14:textId="4D0738FA"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Hospital, a consultant or any other medical or healthcare professional, or any other person involved with your general healthcare.</w:t>
      </w:r>
    </w:p>
    <w:p w14:paraId="3D813C8C" w14:textId="42FB3F66"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 xml:space="preserve">Avon &amp; Somerset Police Firearms department </w:t>
      </w:r>
    </w:p>
    <w:p w14:paraId="21FCA426" w14:textId="3BBC0093"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Court Orders</w:t>
      </w:r>
    </w:p>
    <w:p w14:paraId="7431FEBF" w14:textId="366EDD0C"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Immigration matters</w:t>
      </w:r>
    </w:p>
    <w:p w14:paraId="3D06E763" w14:textId="5622E070"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Solicitors</w:t>
      </w:r>
    </w:p>
    <w:p w14:paraId="4CE7A07F" w14:textId="130902AE"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Fire Brigade</w:t>
      </w:r>
    </w:p>
    <w:p w14:paraId="6D0518AD" w14:textId="5BB88674"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Social Services</w:t>
      </w:r>
    </w:p>
    <w:p w14:paraId="748964E4" w14:textId="3B7CD904" w:rsidR="00A13EAF" w:rsidRDefault="00906ED0" w:rsidP="00634ADC">
      <w:pPr>
        <w:pStyle w:val="BodyText"/>
        <w:numPr>
          <w:ilvl w:val="0"/>
          <w:numId w:val="43"/>
        </w:numPr>
        <w:spacing w:after="0"/>
        <w:rPr>
          <w:lang w:val="en-GB"/>
        </w:rPr>
      </w:pPr>
      <w:r w:rsidRPr="00906ED0">
        <w:rPr>
          <w:rFonts w:asciiTheme="minorHAnsi" w:hAnsiTheme="minorHAnsi" w:cstheme="minorHAnsi"/>
          <w:sz w:val="20"/>
          <w:szCs w:val="20"/>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9520FA" w:rsidRDefault="00A13EAF" w:rsidP="00634ADC">
      <w:pPr>
        <w:pStyle w:val="Heading2"/>
        <w:numPr>
          <w:ilvl w:val="1"/>
          <w:numId w:val="12"/>
        </w:numPr>
        <w:spacing w:before="0" w:after="0"/>
        <w:rPr>
          <w:rFonts w:asciiTheme="minorHAnsi" w:hAnsiTheme="minorHAnsi" w:cstheme="minorHAnsi"/>
          <w:color w:val="0070C0"/>
        </w:rPr>
      </w:pPr>
      <w:bookmarkStart w:id="55" w:name="_Toc138085641"/>
      <w:r w:rsidRPr="009520FA">
        <w:rPr>
          <w:rFonts w:asciiTheme="minorHAnsi" w:hAnsiTheme="minorHAnsi" w:cstheme="minorHAnsi"/>
          <w:color w:val="0070C0"/>
          <w:lang w:val="en-GB"/>
        </w:rPr>
        <w:t>Research Data</w:t>
      </w:r>
      <w:bookmarkEnd w:id="55"/>
    </w:p>
    <w:p w14:paraId="5CCE2D6C" w14:textId="44DC5C73"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54"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lastRenderedPageBreak/>
        <w:t xml:space="preserve"> </w:t>
      </w:r>
      <w:bookmarkStart w:id="56" w:name="_Toc138085642"/>
      <w:r w:rsidRPr="009520FA">
        <w:rPr>
          <w:rFonts w:asciiTheme="minorHAnsi" w:hAnsiTheme="minorHAnsi" w:cstheme="minorHAnsi"/>
          <w:color w:val="0070C0"/>
          <w:lang w:val="en-GB"/>
        </w:rPr>
        <w:t xml:space="preserve">Who are </w:t>
      </w:r>
      <w:r w:rsidR="0021089C" w:rsidRPr="009520FA">
        <w:rPr>
          <w:rFonts w:asciiTheme="minorHAnsi" w:hAnsiTheme="minorHAnsi" w:cstheme="minorHAnsi"/>
          <w:color w:val="0070C0"/>
          <w:lang w:val="en-GB"/>
        </w:rPr>
        <w:t>our</w:t>
      </w:r>
      <w:r w:rsidRPr="009520FA">
        <w:rPr>
          <w:rFonts w:asciiTheme="minorHAnsi" w:hAnsiTheme="minorHAnsi" w:cstheme="minorHAnsi"/>
          <w:color w:val="0070C0"/>
          <w:lang w:val="en-GB"/>
        </w:rPr>
        <w:t xml:space="preserve"> Par</w:t>
      </w:r>
      <w:r w:rsidR="00D814E7" w:rsidRPr="009520FA">
        <w:rPr>
          <w:rFonts w:asciiTheme="minorHAnsi" w:hAnsiTheme="minorHAnsi" w:cstheme="minorHAnsi"/>
          <w:color w:val="0070C0"/>
          <w:lang w:val="en-GB"/>
        </w:rPr>
        <w:t>tner Organisations</w:t>
      </w:r>
      <w:bookmarkEnd w:id="56"/>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Trusts / Foundation Trusts</w:t>
      </w:r>
    </w:p>
    <w:p w14:paraId="5AEBE78E" w14:textId="06BA42CB" w:rsidR="00EE777C" w:rsidRPr="007503B8" w:rsidRDefault="00EE777C" w:rsidP="00634ADC">
      <w:pPr>
        <w:pStyle w:val="BodyText"/>
        <w:numPr>
          <w:ilvl w:val="0"/>
          <w:numId w:val="41"/>
        </w:numPr>
        <w:spacing w:after="0"/>
        <w:rPr>
          <w:sz w:val="20"/>
          <w:szCs w:val="20"/>
          <w:lang w:val="en-GB"/>
        </w:rPr>
      </w:pPr>
      <w:r w:rsidRPr="007503B8">
        <w:rPr>
          <w:sz w:val="20"/>
          <w:szCs w:val="20"/>
          <w:lang w:val="en-GB"/>
        </w:rPr>
        <w:t>Out of Hours / Extended Hours services 111</w:t>
      </w:r>
    </w:p>
    <w:p w14:paraId="271F229B" w14:textId="2E2362A2" w:rsidR="00EE777C" w:rsidRPr="007503B8" w:rsidRDefault="00EE777C" w:rsidP="00634ADC">
      <w:pPr>
        <w:pStyle w:val="BodyText"/>
        <w:numPr>
          <w:ilvl w:val="0"/>
          <w:numId w:val="41"/>
        </w:numPr>
        <w:spacing w:after="0"/>
        <w:rPr>
          <w:sz w:val="20"/>
          <w:szCs w:val="20"/>
          <w:lang w:val="en-GB"/>
        </w:rPr>
      </w:pPr>
      <w:r w:rsidRPr="007503B8">
        <w:rPr>
          <w:sz w:val="20"/>
          <w:szCs w:val="20"/>
          <w:lang w:val="en-GB"/>
        </w:rPr>
        <w:t>GPs</w:t>
      </w:r>
    </w:p>
    <w:p w14:paraId="707F5CFD" w14:textId="48DE1A6F"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Commissioning Support Units</w:t>
      </w:r>
    </w:p>
    <w:p w14:paraId="611F3717" w14:textId="10356BBF" w:rsidR="00EE777C" w:rsidRPr="007503B8" w:rsidRDefault="00EE777C" w:rsidP="00634ADC">
      <w:pPr>
        <w:pStyle w:val="BodyText"/>
        <w:numPr>
          <w:ilvl w:val="0"/>
          <w:numId w:val="41"/>
        </w:numPr>
        <w:spacing w:after="0"/>
        <w:rPr>
          <w:sz w:val="20"/>
          <w:szCs w:val="20"/>
          <w:lang w:val="en-GB"/>
        </w:rPr>
      </w:pPr>
      <w:r w:rsidRPr="007503B8">
        <w:rPr>
          <w:sz w:val="20"/>
          <w:szCs w:val="20"/>
          <w:lang w:val="en-GB"/>
        </w:rPr>
        <w:t>Independent Contractors such as dentists, opticians, pharmacists</w:t>
      </w:r>
    </w:p>
    <w:p w14:paraId="05915DD4" w14:textId="38647C88"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34C933C8" w14:textId="2AE1C06D"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25D4481D" w14:textId="49988848" w:rsidR="00EE777C" w:rsidRPr="007503B8" w:rsidRDefault="00EE777C" w:rsidP="00634ADC">
      <w:pPr>
        <w:pStyle w:val="BodyText"/>
        <w:numPr>
          <w:ilvl w:val="0"/>
          <w:numId w:val="41"/>
        </w:numPr>
        <w:spacing w:after="0"/>
        <w:rPr>
          <w:sz w:val="20"/>
          <w:szCs w:val="20"/>
          <w:lang w:val="en-GB"/>
        </w:rPr>
      </w:pPr>
      <w:r w:rsidRPr="007503B8">
        <w:rPr>
          <w:sz w:val="20"/>
          <w:szCs w:val="20"/>
          <w:lang w:val="en-GB"/>
        </w:rPr>
        <w:t>Ambulance Trusts</w:t>
      </w:r>
    </w:p>
    <w:p w14:paraId="5BDF4CD0" w14:textId="74C6A662" w:rsidR="00EE777C" w:rsidRPr="007503B8" w:rsidRDefault="00EE777C" w:rsidP="00634ADC">
      <w:pPr>
        <w:pStyle w:val="BodyText"/>
        <w:numPr>
          <w:ilvl w:val="0"/>
          <w:numId w:val="41"/>
        </w:numPr>
        <w:spacing w:after="0"/>
        <w:rPr>
          <w:sz w:val="20"/>
          <w:szCs w:val="20"/>
          <w:lang w:val="en-GB"/>
        </w:rPr>
      </w:pPr>
      <w:r w:rsidRPr="007503B8">
        <w:rPr>
          <w:sz w:val="20"/>
          <w:szCs w:val="20"/>
          <w:lang w:val="en-GB"/>
        </w:rPr>
        <w:t>Clinical Commissioning Groups</w:t>
      </w:r>
    </w:p>
    <w:p w14:paraId="20929DF5" w14:textId="488DE458" w:rsidR="00EE777C" w:rsidRPr="007503B8" w:rsidRDefault="00EE777C" w:rsidP="00634ADC">
      <w:pPr>
        <w:pStyle w:val="BodyText"/>
        <w:numPr>
          <w:ilvl w:val="0"/>
          <w:numId w:val="41"/>
        </w:numPr>
        <w:spacing w:after="0"/>
        <w:rPr>
          <w:sz w:val="20"/>
          <w:szCs w:val="20"/>
          <w:lang w:val="en-GB"/>
        </w:rPr>
      </w:pPr>
      <w:r w:rsidRPr="007503B8">
        <w:rPr>
          <w:sz w:val="20"/>
          <w:szCs w:val="20"/>
          <w:lang w:val="en-GB"/>
        </w:rPr>
        <w:t>Social Care Services</w:t>
      </w:r>
    </w:p>
    <w:p w14:paraId="33C2840A" w14:textId="41291CD1"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England (NHSE) and NHS Digital (NHSD)</w:t>
      </w:r>
    </w:p>
    <w:p w14:paraId="48504AC6" w14:textId="3BA98D4B" w:rsidR="00EE777C" w:rsidRPr="007503B8" w:rsidRDefault="00EE777C" w:rsidP="00634ADC">
      <w:pPr>
        <w:pStyle w:val="BodyText"/>
        <w:numPr>
          <w:ilvl w:val="0"/>
          <w:numId w:val="41"/>
        </w:numPr>
        <w:spacing w:after="0"/>
        <w:rPr>
          <w:sz w:val="20"/>
          <w:szCs w:val="20"/>
          <w:lang w:val="en-GB"/>
        </w:rPr>
      </w:pPr>
      <w:r w:rsidRPr="007503B8">
        <w:rPr>
          <w:sz w:val="20"/>
          <w:szCs w:val="20"/>
          <w:lang w:val="en-GB"/>
        </w:rPr>
        <w:t>Local Authorities</w:t>
      </w:r>
    </w:p>
    <w:p w14:paraId="4B517149" w14:textId="1BCF549A" w:rsidR="00EE777C" w:rsidRPr="007503B8" w:rsidRDefault="00EE777C" w:rsidP="00634ADC">
      <w:pPr>
        <w:pStyle w:val="BodyText"/>
        <w:numPr>
          <w:ilvl w:val="0"/>
          <w:numId w:val="41"/>
        </w:numPr>
        <w:spacing w:after="0"/>
        <w:rPr>
          <w:sz w:val="20"/>
          <w:szCs w:val="20"/>
          <w:lang w:val="en-GB"/>
        </w:rPr>
      </w:pPr>
      <w:r w:rsidRPr="007503B8">
        <w:rPr>
          <w:sz w:val="20"/>
          <w:szCs w:val="20"/>
          <w:lang w:val="en-GB"/>
        </w:rPr>
        <w:t>Education Services</w:t>
      </w:r>
    </w:p>
    <w:p w14:paraId="0E73D1D1" w14:textId="6FDB6C82" w:rsidR="00EE777C" w:rsidRPr="007503B8" w:rsidRDefault="00EE777C" w:rsidP="00634ADC">
      <w:pPr>
        <w:pStyle w:val="BodyText"/>
        <w:numPr>
          <w:ilvl w:val="0"/>
          <w:numId w:val="41"/>
        </w:numPr>
        <w:spacing w:after="0"/>
        <w:rPr>
          <w:sz w:val="20"/>
          <w:szCs w:val="20"/>
          <w:lang w:val="en-GB"/>
        </w:rPr>
      </w:pPr>
      <w:r w:rsidRPr="007503B8">
        <w:rPr>
          <w:sz w:val="20"/>
          <w:szCs w:val="20"/>
          <w:lang w:val="en-GB"/>
        </w:rPr>
        <w:t>Fire and Rescue Services</w:t>
      </w:r>
    </w:p>
    <w:p w14:paraId="0C44FFAB" w14:textId="1AC28302" w:rsidR="00EE777C" w:rsidRPr="007503B8" w:rsidRDefault="00EE777C" w:rsidP="00634ADC">
      <w:pPr>
        <w:pStyle w:val="BodyText"/>
        <w:numPr>
          <w:ilvl w:val="0"/>
          <w:numId w:val="41"/>
        </w:numPr>
        <w:spacing w:after="0"/>
        <w:rPr>
          <w:sz w:val="20"/>
          <w:szCs w:val="20"/>
          <w:lang w:val="en-GB"/>
        </w:rPr>
      </w:pPr>
      <w:r w:rsidRPr="007503B8">
        <w:rPr>
          <w:sz w:val="20"/>
          <w:szCs w:val="20"/>
          <w:lang w:val="en-GB"/>
        </w:rPr>
        <w:t>Police &amp; Judicial Services</w:t>
      </w:r>
    </w:p>
    <w:p w14:paraId="4E10F433" w14:textId="3D4F87D8"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7B752164" w14:textId="781688F7"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578EE380" w14:textId="5EE3C914" w:rsidR="00EE777C" w:rsidRPr="00EE777C" w:rsidRDefault="00EE777C" w:rsidP="00634ADC">
      <w:pPr>
        <w:pStyle w:val="BodyText"/>
        <w:numPr>
          <w:ilvl w:val="0"/>
          <w:numId w:val="41"/>
        </w:numPr>
        <w:spacing w:after="0"/>
        <w:rPr>
          <w:lang w:val="en-GB"/>
        </w:rPr>
      </w:pPr>
      <w:r w:rsidRPr="00EE777C">
        <w:rPr>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0FEEBD7A" w14:textId="54E79DC0" w:rsidR="00AF4B54" w:rsidRDefault="00AF4B54" w:rsidP="00DD2B61">
      <w:pPr>
        <w:pStyle w:val="BodyText"/>
        <w:spacing w:before="0" w:after="0"/>
        <w:rPr>
          <w:rFonts w:asciiTheme="minorHAnsi" w:hAnsiTheme="minorHAnsi" w:cstheme="minorHAnsi"/>
          <w:lang w:val="en-GB" w:eastAsia="en-US"/>
        </w:rPr>
      </w:pPr>
    </w:p>
    <w:p w14:paraId="549BC3F0" w14:textId="77777777" w:rsidR="00AF4B54" w:rsidRDefault="00AF4B54"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7" w:name="_Toc138085643"/>
      <w:r w:rsidRPr="009520FA">
        <w:rPr>
          <w:rFonts w:asciiTheme="minorHAnsi" w:hAnsiTheme="minorHAnsi" w:cstheme="minorHAnsi"/>
          <w:color w:val="0070C0"/>
          <w:lang w:val="en-GB"/>
        </w:rPr>
        <w:t>Social Prescribers</w:t>
      </w:r>
      <w:bookmarkEnd w:id="57"/>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 xml:space="preserve">Social prescribing is when health professionals refer patients to support in the community, </w:t>
      </w:r>
      <w:proofErr w:type="gramStart"/>
      <w:r w:rsidRPr="000D251C">
        <w:rPr>
          <w:rFonts w:asciiTheme="minorHAnsi" w:hAnsiTheme="minorHAnsi" w:cstheme="minorHAnsi"/>
          <w:lang w:val="en-GB"/>
        </w:rPr>
        <w:t>in order to</w:t>
      </w:r>
      <w:proofErr w:type="gramEnd"/>
      <w:r w:rsidRPr="000D251C">
        <w:rPr>
          <w:rFonts w:asciiTheme="minorHAnsi" w:hAnsiTheme="minorHAnsi" w:cstheme="minorHAnsi"/>
          <w:lang w:val="en-GB"/>
        </w:rPr>
        <w:t xml:space="preserve">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2B64E4A3" w:rsidR="003E368C" w:rsidRDefault="003E368C" w:rsidP="00DD2B61">
      <w:pPr>
        <w:pStyle w:val="BodyText"/>
        <w:spacing w:before="0" w:after="0"/>
        <w:rPr>
          <w:rFonts w:asciiTheme="minorHAnsi" w:hAnsiTheme="minorHAnsi" w:cstheme="minorHAnsi"/>
          <w:lang w:val="en-GB"/>
        </w:rPr>
      </w:pPr>
      <w:r w:rsidRPr="00AF4B54">
        <w:rPr>
          <w:rFonts w:asciiTheme="minorHAnsi" w:hAnsiTheme="minorHAnsi" w:cstheme="minorHAnsi"/>
          <w:lang w:val="en-GB"/>
        </w:rPr>
        <w:lastRenderedPageBreak/>
        <w:t xml:space="preserve">At </w:t>
      </w:r>
      <w:r w:rsidR="00830DDA">
        <w:rPr>
          <w:rFonts w:asciiTheme="minorHAnsi" w:hAnsiTheme="minorHAnsi" w:cstheme="minorHAnsi"/>
          <w:b/>
          <w:bCs/>
          <w:i/>
          <w:iCs/>
          <w:lang w:val="en-GB"/>
        </w:rPr>
        <w:t xml:space="preserve">the Armada Family </w:t>
      </w:r>
      <w:proofErr w:type="gramStart"/>
      <w:r w:rsidR="00830DDA">
        <w:rPr>
          <w:rFonts w:asciiTheme="minorHAnsi" w:hAnsiTheme="minorHAnsi" w:cstheme="minorHAnsi"/>
          <w:b/>
          <w:bCs/>
          <w:i/>
          <w:iCs/>
          <w:lang w:val="en-GB"/>
        </w:rPr>
        <w:t>Practice</w:t>
      </w:r>
      <w:proofErr w:type="gramEnd"/>
      <w:r w:rsidR="00C4561C" w:rsidRPr="00C4561C">
        <w:rPr>
          <w:rFonts w:asciiTheme="minorHAnsi" w:hAnsiTheme="minorHAnsi" w:cstheme="minorHAnsi"/>
          <w:b/>
          <w:bCs/>
          <w:i/>
          <w:iCs/>
          <w:lang w:val="en-GB"/>
        </w:rPr>
        <w:t xml:space="preserve"> </w:t>
      </w:r>
      <w:r w:rsidRPr="00AF4B54">
        <w:rPr>
          <w:rFonts w:asciiTheme="minorHAnsi" w:hAnsiTheme="minorHAnsi" w:cstheme="minorHAnsi"/>
          <w:lang w:val="en-GB"/>
        </w:rPr>
        <w:t xml:space="preserve">we use </w:t>
      </w:r>
      <w:r w:rsidR="00A50216" w:rsidRPr="00A50216">
        <w:rPr>
          <w:rFonts w:asciiTheme="minorHAnsi" w:hAnsiTheme="minorHAnsi" w:cstheme="minorHAnsi"/>
          <w:lang w:val="en-GB"/>
        </w:rPr>
        <w:t>Knowle West Healthy Living Centre</w:t>
      </w:r>
      <w:r w:rsidR="00A50216">
        <w:rPr>
          <w:rFonts w:asciiTheme="minorHAnsi" w:hAnsiTheme="minorHAnsi" w:cstheme="minorHAnsi"/>
          <w:lang w:val="en-GB"/>
        </w:rPr>
        <w:t xml:space="preserve">. </w:t>
      </w:r>
      <w:r w:rsidRPr="00AF4B54">
        <w:rPr>
          <w:rFonts w:asciiTheme="minorHAnsi" w:hAnsiTheme="minorHAnsi" w:cstheme="minorHAnsi"/>
          <w:lang w:val="en-GB"/>
        </w:rPr>
        <w:t>Here is a link to their website for further information and how they use your data</w:t>
      </w:r>
      <w:r w:rsidR="00AF4B54" w:rsidRPr="00AF4B54">
        <w:rPr>
          <w:rFonts w:asciiTheme="minorHAnsi" w:hAnsiTheme="minorHAnsi" w:cstheme="minorHAnsi"/>
          <w:lang w:val="en-GB"/>
        </w:rPr>
        <w:t>:</w:t>
      </w:r>
      <w:r w:rsidR="00AF4B54">
        <w:rPr>
          <w:rFonts w:asciiTheme="minorHAnsi" w:hAnsiTheme="minorHAnsi" w:cstheme="minorHAnsi"/>
          <w:lang w:val="en-GB"/>
        </w:rPr>
        <w:t xml:space="preserve"> </w:t>
      </w:r>
      <w:r w:rsidR="004C1A5A" w:rsidRPr="004C1A5A">
        <w:rPr>
          <w:rFonts w:asciiTheme="minorHAnsi" w:hAnsiTheme="minorHAnsi" w:cstheme="minorHAnsi"/>
          <w:lang w:val="en-GB"/>
        </w:rPr>
        <w:t>https://www.knowlewesthealthpark.co.uk/</w:t>
      </w:r>
    </w:p>
    <w:p w14:paraId="6C65452D" w14:textId="5E8A5355" w:rsidR="003E368C" w:rsidRDefault="003E368C" w:rsidP="00DD2B61">
      <w:pPr>
        <w:pStyle w:val="BodyText"/>
        <w:spacing w:before="0" w:after="0"/>
        <w:rPr>
          <w:rFonts w:asciiTheme="minorHAnsi" w:hAnsiTheme="minorHAnsi" w:cstheme="minorHAnsi"/>
          <w:lang w:val="en-GB"/>
        </w:rPr>
      </w:pPr>
    </w:p>
    <w:p w14:paraId="7DC97C6C" w14:textId="7C3EFB28" w:rsidR="000D251C" w:rsidRDefault="001C66E4" w:rsidP="00DD2B61">
      <w:pPr>
        <w:pStyle w:val="BodyText"/>
        <w:spacing w:before="0" w:after="0"/>
        <w:jc w:val="center"/>
        <w:rPr>
          <w:rFonts w:asciiTheme="minorHAnsi" w:hAnsiTheme="minorHAnsi" w:cstheme="minorHAnsi"/>
          <w:lang w:val="en-GB"/>
        </w:rPr>
      </w:pPr>
      <w:r w:rsidRPr="00E562EC">
        <w:rPr>
          <w:rFonts w:cstheme="minorHAnsi"/>
          <w:noProof/>
          <w:color w:val="002060"/>
          <w:sz w:val="24"/>
          <w:szCs w:val="24"/>
        </w:rPr>
        <w:drawing>
          <wp:inline distT="0" distB="0" distL="0" distR="0" wp14:anchorId="16D4830F" wp14:editId="6BB185B8">
            <wp:extent cx="3819525" cy="2699396"/>
            <wp:effectExtent l="0" t="0" r="0" b="5715"/>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55"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748" cy="2710861"/>
                    </a:xfrm>
                    <a:prstGeom prst="rect">
                      <a:avLst/>
                    </a:prstGeom>
                    <a:noFill/>
                    <a:ln>
                      <a:noFill/>
                    </a:ln>
                  </pic:spPr>
                </pic:pic>
              </a:graphicData>
            </a:graphic>
          </wp:inline>
        </w:drawing>
      </w:r>
    </w:p>
    <w:p w14:paraId="006D44A2" w14:textId="77777777" w:rsidR="00FA3807" w:rsidRPr="00FA3807"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p>
    <w:p w14:paraId="227CDB0E" w14:textId="79F4801C"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56"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8" w:name="_Toc138085644"/>
      <w:r w:rsidR="000365CC" w:rsidRPr="009520FA">
        <w:rPr>
          <w:rFonts w:asciiTheme="minorHAnsi" w:hAnsiTheme="minorHAnsi" w:cstheme="minorHAnsi"/>
          <w:color w:val="0070C0"/>
          <w:lang w:val="en-GB"/>
        </w:rPr>
        <w:t>What is Population Health Management</w:t>
      </w:r>
      <w:bookmarkEnd w:id="58"/>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9520FA" w:rsidRDefault="009478A9" w:rsidP="00634ADC">
      <w:pPr>
        <w:pStyle w:val="Heading2"/>
        <w:numPr>
          <w:ilvl w:val="1"/>
          <w:numId w:val="11"/>
        </w:numPr>
        <w:spacing w:before="0" w:after="0"/>
        <w:rPr>
          <w:rFonts w:asciiTheme="minorHAnsi" w:hAnsiTheme="minorHAnsi" w:cstheme="minorHAnsi"/>
          <w:color w:val="0070C0"/>
          <w:lang w:val="en-GB"/>
        </w:rPr>
      </w:pPr>
      <w:bookmarkStart w:id="59" w:name="_Toc138085645"/>
      <w:r w:rsidRPr="009520FA">
        <w:rPr>
          <w:rFonts w:asciiTheme="minorHAnsi" w:hAnsiTheme="minorHAnsi" w:cstheme="minorHAnsi"/>
          <w:color w:val="0070C0"/>
          <w:lang w:val="en-GB"/>
        </w:rPr>
        <w:t>How will your personal data be used</w:t>
      </w:r>
      <w:bookmarkEnd w:id="59"/>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lastRenderedPageBreak/>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 xml:space="preserve">The information will be used for </w:t>
      </w:r>
      <w:proofErr w:type="gramStart"/>
      <w:r w:rsidRPr="00F86777">
        <w:rPr>
          <w:rFonts w:asciiTheme="minorHAnsi" w:hAnsiTheme="minorHAnsi" w:cstheme="minorHAnsi"/>
          <w:lang w:val="en-GB"/>
        </w:rPr>
        <w:t>a number of</w:t>
      </w:r>
      <w:proofErr w:type="gramEnd"/>
      <w:r w:rsidRPr="00F86777">
        <w:rPr>
          <w:rFonts w:asciiTheme="minorHAnsi" w:hAnsiTheme="minorHAnsi" w:cstheme="minorHAnsi"/>
          <w:lang w:val="en-GB"/>
        </w:rPr>
        <w:t xml:space="preserve"> healthcare related activities such </w:t>
      </w:r>
      <w:proofErr w:type="gramStart"/>
      <w:r w:rsidRPr="00F86777">
        <w:rPr>
          <w:rFonts w:asciiTheme="minorHAnsi" w:hAnsiTheme="minorHAnsi" w:cstheme="minorHAnsi"/>
          <w:lang w:val="en-GB"/>
        </w:rPr>
        <w:t>as;</w:t>
      </w:r>
      <w:proofErr w:type="gramEnd"/>
    </w:p>
    <w:p w14:paraId="010C5FE9"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improving the quality and standards of care provided</w:t>
      </w:r>
    </w:p>
    <w:p w14:paraId="52C8311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research into the development of new treatments</w:t>
      </w:r>
    </w:p>
    <w:p w14:paraId="650FB863"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preventing illness and diseases</w:t>
      </w:r>
    </w:p>
    <w:p w14:paraId="2721976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monitoring safety</w:t>
      </w:r>
    </w:p>
    <w:p w14:paraId="1B5E3C44" w14:textId="67968D99" w:rsidR="00F86777"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9520FA" w:rsidRDefault="00D323A9" w:rsidP="00634ADC">
      <w:pPr>
        <w:pStyle w:val="Heading2"/>
        <w:numPr>
          <w:ilvl w:val="1"/>
          <w:numId w:val="11"/>
        </w:numPr>
        <w:spacing w:before="0" w:after="0"/>
        <w:rPr>
          <w:rFonts w:asciiTheme="minorHAnsi" w:hAnsiTheme="minorHAnsi" w:cstheme="minorHAnsi"/>
          <w:color w:val="0070C0"/>
          <w:lang w:val="en-GB"/>
        </w:rPr>
      </w:pPr>
      <w:bookmarkStart w:id="60" w:name="_Toc138085646"/>
      <w:r w:rsidRPr="009520FA">
        <w:rPr>
          <w:rFonts w:asciiTheme="minorHAnsi" w:hAnsiTheme="minorHAnsi" w:cstheme="minorHAnsi"/>
          <w:color w:val="0070C0"/>
          <w:lang w:val="en-GB"/>
        </w:rPr>
        <w:t>Who will your personal data be shared with</w:t>
      </w:r>
      <w:bookmarkEnd w:id="60"/>
    </w:p>
    <w:p w14:paraId="35327583" w14:textId="16AADAD6"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Your GP and hospital providers will send the information they hold on their systems to the South Central and West Commissioning Support Unit, wh</w:t>
      </w:r>
      <w:r w:rsidR="002312CA">
        <w:rPr>
          <w:rFonts w:asciiTheme="minorHAnsi" w:hAnsiTheme="minorHAnsi" w:cstheme="minorHAnsi"/>
          <w:lang w:val="en-GB"/>
        </w:rPr>
        <w:t>i</w:t>
      </w:r>
      <w:r w:rsidR="00071D1B">
        <w:rPr>
          <w:rFonts w:asciiTheme="minorHAnsi" w:hAnsiTheme="minorHAnsi" w:cstheme="minorHAnsi"/>
          <w:lang w:val="en-GB"/>
        </w:rPr>
        <w:t>ch</w:t>
      </w:r>
      <w:r w:rsidRPr="00A1327B">
        <w:rPr>
          <w:rFonts w:asciiTheme="minorHAnsi" w:hAnsiTheme="minorHAnsi" w:cstheme="minorHAnsi"/>
          <w:lang w:val="en-GB"/>
        </w:rPr>
        <w:t xml:space="preserve">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9520FA" w:rsidRDefault="00430F6D" w:rsidP="00634ADC">
      <w:pPr>
        <w:pStyle w:val="Heading2"/>
        <w:numPr>
          <w:ilvl w:val="1"/>
          <w:numId w:val="11"/>
        </w:numPr>
        <w:spacing w:before="0" w:after="0"/>
        <w:rPr>
          <w:rFonts w:asciiTheme="minorHAnsi" w:hAnsiTheme="minorHAnsi" w:cstheme="minorHAnsi"/>
          <w:color w:val="0070C0"/>
          <w:lang w:val="en-GB"/>
        </w:rPr>
      </w:pPr>
      <w:bookmarkStart w:id="61" w:name="_Toc138085647"/>
      <w:r w:rsidRPr="009520FA">
        <w:rPr>
          <w:rFonts w:asciiTheme="minorHAnsi" w:hAnsiTheme="minorHAnsi" w:cstheme="minorHAnsi"/>
          <w:color w:val="0070C0"/>
          <w:lang w:val="en-GB"/>
        </w:rPr>
        <w:t>Is using your information lawful</w:t>
      </w:r>
      <w:bookmarkEnd w:id="61"/>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9520FA" w:rsidRDefault="008869F5" w:rsidP="00634ADC">
      <w:pPr>
        <w:pStyle w:val="Heading2"/>
        <w:numPr>
          <w:ilvl w:val="1"/>
          <w:numId w:val="11"/>
        </w:numPr>
        <w:spacing w:before="0" w:after="0"/>
        <w:rPr>
          <w:rFonts w:asciiTheme="minorHAnsi" w:hAnsiTheme="minorHAnsi" w:cstheme="minorHAnsi"/>
          <w:color w:val="0070C0"/>
          <w:lang w:val="en-GB"/>
        </w:rPr>
      </w:pPr>
      <w:bookmarkStart w:id="62" w:name="_Toc138085648"/>
      <w:r w:rsidRPr="009520FA">
        <w:rPr>
          <w:rFonts w:asciiTheme="minorHAnsi" w:hAnsiTheme="minorHAnsi" w:cstheme="minorHAnsi"/>
          <w:color w:val="0070C0"/>
          <w:lang w:val="en-GB"/>
        </w:rPr>
        <w:t>What will happen to you information when the project is finished</w:t>
      </w:r>
      <w:bookmarkEnd w:id="62"/>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191FD732"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7" w:history="1">
        <w:r w:rsidR="00924D06" w:rsidRPr="00924D06">
          <w:rPr>
            <w:rStyle w:val="Hyperlink"/>
            <w:rFonts w:asciiTheme="minorHAnsi" w:hAnsiTheme="minorHAnsi" w:cstheme="minorHAnsi"/>
            <w:lang w:val="en-GB"/>
          </w:rPr>
          <w:t>nhs.uk/your-</w:t>
        </w:r>
        <w:proofErr w:type="spellStart"/>
        <w:r w:rsidR="00924D06" w:rsidRPr="00924D06">
          <w:rPr>
            <w:rStyle w:val="Hyperlink"/>
            <w:rFonts w:asciiTheme="minorHAnsi" w:hAnsiTheme="minorHAnsi" w:cstheme="minorHAnsi"/>
            <w:lang w:val="en-GB"/>
          </w:rPr>
          <w:t>nhs</w:t>
        </w:r>
        <w:proofErr w:type="spellEnd"/>
        <w:r w:rsidR="00924D06" w:rsidRPr="00924D06">
          <w:rPr>
            <w:rStyle w:val="Hyperlink"/>
            <w:rFonts w:asciiTheme="minorHAnsi" w:hAnsiTheme="minorHAnsi" w:cstheme="minorHAnsi"/>
            <w:lang w:val="en-GB"/>
          </w:rPr>
          <w:t>-data-matters</w:t>
        </w:r>
      </w:hyperlink>
    </w:p>
    <w:p w14:paraId="758F58C6" w14:textId="77777777" w:rsidR="00C002EB" w:rsidRPr="009520FA" w:rsidRDefault="00C002EB" w:rsidP="00DD2B61">
      <w:pPr>
        <w:pStyle w:val="BodyText"/>
        <w:spacing w:after="0"/>
        <w:rPr>
          <w:rFonts w:asciiTheme="minorHAnsi" w:hAnsiTheme="minorHAnsi" w:cstheme="minorHAnsi"/>
          <w:color w:val="0070C0"/>
          <w:lang w:val="en-GB"/>
        </w:rPr>
      </w:pPr>
    </w:p>
    <w:p w14:paraId="7EB32019" w14:textId="50B71B63" w:rsidR="00752A1C" w:rsidRPr="009520FA" w:rsidRDefault="001428C8" w:rsidP="00714C01">
      <w:pPr>
        <w:pStyle w:val="Heading1"/>
        <w:spacing w:before="0" w:after="0" w:afterAutospacing="0"/>
        <w:ind w:left="426"/>
        <w:rPr>
          <w:rFonts w:asciiTheme="minorHAnsi" w:hAnsiTheme="minorHAnsi" w:cstheme="minorHAnsi"/>
          <w:bCs/>
          <w:color w:val="0070C0"/>
        </w:rPr>
      </w:pPr>
      <w:r w:rsidRPr="009520FA">
        <w:rPr>
          <w:rFonts w:asciiTheme="minorHAnsi" w:hAnsiTheme="minorHAnsi" w:cstheme="minorHAnsi"/>
          <w:color w:val="0070C0"/>
          <w:lang w:val="en-GB"/>
        </w:rPr>
        <w:t xml:space="preserve"> </w:t>
      </w:r>
      <w:bookmarkStart w:id="63" w:name="_Toc138085649"/>
      <w:r w:rsidR="00C002EB" w:rsidRPr="009520FA">
        <w:rPr>
          <w:rFonts w:asciiTheme="minorHAnsi" w:hAnsiTheme="minorHAnsi" w:cstheme="minorHAnsi"/>
          <w:color w:val="0070C0"/>
          <w:lang w:val="en-GB"/>
        </w:rPr>
        <w:t>Coronavirus Pandemic – Data Protection</w:t>
      </w:r>
      <w:bookmarkEnd w:id="63"/>
    </w:p>
    <w:p w14:paraId="38E34E0D" w14:textId="77777777" w:rsidR="00752A1C" w:rsidRPr="004F0156" w:rsidRDefault="00752A1C" w:rsidP="00DD2B61">
      <w:pPr>
        <w:spacing w:beforeAutospacing="0" w:afterAutospacing="0"/>
        <w:jc w:val="left"/>
        <w:rPr>
          <w:rFonts w:asciiTheme="minorHAnsi" w:hAnsiTheme="minorHAnsi" w:cstheme="minorHAnsi"/>
        </w:rPr>
      </w:pPr>
    </w:p>
    <w:p w14:paraId="3EB941DC" w14:textId="49ACD508" w:rsidR="00886568" w:rsidRPr="00885730" w:rsidRDefault="00886568" w:rsidP="00886568">
      <w:pPr>
        <w:rPr>
          <w:lang w:eastAsia="x-none"/>
        </w:rPr>
      </w:pPr>
      <w:r w:rsidRPr="00885730">
        <w:rPr>
          <w:rFonts w:asciiTheme="minorHAnsi" w:hAnsiTheme="minorHAnsi" w:cstheme="minorHAnsi"/>
          <w:color w:val="0D0D0D" w:themeColor="text1" w:themeTint="F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NHS, they did not wish their information to be shared. These changes made improved patient safety and were received positively by both patients and healthcare professionals. </w:t>
      </w:r>
    </w:p>
    <w:p w14:paraId="64207D12" w14:textId="6CB7AC5A" w:rsidR="00886568" w:rsidRDefault="00886568" w:rsidP="00886568">
      <w:pPr>
        <w:rPr>
          <w:lang w:eastAsia="x-none"/>
        </w:rPr>
      </w:pPr>
      <w:r w:rsidRPr="00885730">
        <w:rPr>
          <w:lang w:eastAsia="x-none"/>
        </w:rPr>
        <w:t xml:space="preserve">The COPI Notice was the simplest and quickest way to communicate the changes during a time of national crisis, and </w:t>
      </w:r>
      <w:hyperlink r:id="rId58" w:history="1">
        <w:r w:rsidRPr="00B54395">
          <w:rPr>
            <w:rStyle w:val="Hyperlink"/>
          </w:rPr>
          <w:t>this notice</w:t>
        </w:r>
      </w:hyperlink>
      <w:r w:rsidRPr="00885730">
        <w:rPr>
          <w:lang w:eastAsia="x-none"/>
        </w:rPr>
        <w:t xml:space="preserve"> was renewed on 1</w:t>
      </w:r>
      <w:r w:rsidRPr="00885730">
        <w:rPr>
          <w:vertAlign w:val="superscript"/>
          <w:lang w:eastAsia="x-none"/>
        </w:rPr>
        <w:t>st</w:t>
      </w:r>
      <w:r w:rsidRPr="00885730">
        <w:rPr>
          <w:lang w:eastAsia="x-none"/>
        </w:rPr>
        <w:t xml:space="preserve"> November 2022 to help support General Practice in the event of increasing COVID infection cases during the winter months. </w:t>
      </w:r>
      <w:r w:rsidRPr="00885730">
        <w:t xml:space="preserve">Organisations are only required to process such confidential patient information where the confidential patient information to be processed is required for a COVID-19 purpose and will be processed solely for that COVID-19 purpose in accordance with Regulation 7 of COPI. </w:t>
      </w:r>
      <w:r w:rsidRPr="00885730">
        <w:rPr>
          <w:lang w:eastAsia="x-none"/>
        </w:rPr>
        <w:t xml:space="preserve">The current active COPI notice expires on </w:t>
      </w:r>
      <w:r w:rsidR="00441386">
        <w:rPr>
          <w:lang w:eastAsia="x-none"/>
        </w:rPr>
        <w:t>01</w:t>
      </w:r>
      <w:r w:rsidR="00441386">
        <w:rPr>
          <w:vertAlign w:val="superscript"/>
          <w:lang w:eastAsia="x-none"/>
        </w:rPr>
        <w:t>st</w:t>
      </w:r>
      <w:r w:rsidRPr="00885730">
        <w:rPr>
          <w:lang w:eastAsia="x-none"/>
        </w:rPr>
        <w:t xml:space="preserve"> </w:t>
      </w:r>
      <w:r w:rsidR="00441386">
        <w:rPr>
          <w:lang w:eastAsia="x-none"/>
        </w:rPr>
        <w:t>Ju</w:t>
      </w:r>
      <w:r w:rsidR="0060094C">
        <w:rPr>
          <w:lang w:eastAsia="x-none"/>
        </w:rPr>
        <w:t>ly</w:t>
      </w:r>
      <w:r w:rsidRPr="00885730">
        <w:rPr>
          <w:lang w:eastAsia="x-none"/>
        </w:rPr>
        <w:t xml:space="preserve"> 2023.</w:t>
      </w:r>
    </w:p>
    <w:p w14:paraId="4D6B07CF" w14:textId="77777777" w:rsidR="00886568" w:rsidRPr="00885730" w:rsidRDefault="00886568" w:rsidP="00886568">
      <w:pPr>
        <w:rPr>
          <w:lang w:eastAsia="x-none"/>
        </w:rPr>
      </w:pPr>
      <w:r w:rsidRPr="00885730">
        <w:rPr>
          <w:lang w:eastAsia="x-none"/>
        </w:rPr>
        <w:t xml:space="preserve">However, the legal basis under which GP Connect and Summary Care Record Additional Information operated was not affected by COPI and remains in place; </w:t>
      </w:r>
      <w:hyperlink r:id="rId59" w:history="1">
        <w:r w:rsidRPr="00885730">
          <w:rPr>
            <w:rStyle w:val="Hyperlink"/>
            <w:rFonts w:asciiTheme="minorHAnsi" w:hAnsiTheme="minorHAnsi" w:cstheme="minorHAnsi"/>
            <w:color w:val="0D0D0D" w:themeColor="text1" w:themeTint="F2"/>
            <w:lang w:val="en-US"/>
          </w:rPr>
          <w:t>Article 6(1)(e)</w:t>
        </w:r>
      </w:hyperlink>
      <w:r w:rsidRPr="00885730">
        <w:rPr>
          <w:lang w:eastAsia="x-none"/>
        </w:rPr>
        <w:t> and </w:t>
      </w:r>
      <w:hyperlink r:id="rId60" w:anchor=":~:text=Article%209(2)(a,UK%20GDPR%20standard%20for%20consent." w:history="1">
        <w:r w:rsidRPr="00885730">
          <w:rPr>
            <w:rStyle w:val="Hyperlink"/>
            <w:rFonts w:asciiTheme="minorHAnsi" w:hAnsiTheme="minorHAnsi" w:cstheme="minorHAnsi"/>
            <w:color w:val="0D0D0D" w:themeColor="text1" w:themeTint="F2"/>
            <w:lang w:val="en-US"/>
          </w:rPr>
          <w:t>Article 9(2)(h)</w:t>
        </w:r>
      </w:hyperlink>
      <w:r w:rsidRPr="00885730">
        <w:rPr>
          <w:lang w:eastAsia="x-none"/>
        </w:rPr>
        <w:t> of the UK GDPR (General Data Protection Regulation). For Common Law Duty of Confidentiality, implied consent with opt out is used.</w:t>
      </w:r>
    </w:p>
    <w:p w14:paraId="1E177C19"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val="en-US" w:eastAsia="x-none"/>
        </w:rPr>
        <w:t xml:space="preserve">Patients who have previously </w:t>
      </w:r>
      <w:proofErr w:type="gramStart"/>
      <w:r w:rsidRPr="00885730">
        <w:rPr>
          <w:rFonts w:asciiTheme="minorHAnsi" w:hAnsiTheme="minorHAnsi" w:cstheme="minorHAnsi"/>
          <w:color w:val="0D0D0D" w:themeColor="text1" w:themeTint="F2"/>
          <w:lang w:val="en-US" w:eastAsia="x-none"/>
        </w:rPr>
        <w:t>opted-out</w:t>
      </w:r>
      <w:proofErr w:type="gramEnd"/>
      <w:r w:rsidRPr="00885730">
        <w:rPr>
          <w:rFonts w:asciiTheme="minorHAnsi" w:hAnsiTheme="minorHAnsi" w:cstheme="minorHAnsi"/>
          <w:color w:val="0D0D0D" w:themeColor="text1" w:themeTint="F2"/>
          <w:lang w:val="en-US" w:eastAsia="x-none"/>
        </w:rPr>
        <w:t xml:space="preserve">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06009424" w14:textId="63957BF6"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w:t>
      </w:r>
      <w:r w:rsidRPr="00885730">
        <w:rPr>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5F3FE060"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If you are concerned about how your information is being used, please contact our DPO using the contact details provided in this Privacy Notice.</w:t>
      </w:r>
    </w:p>
    <w:p w14:paraId="308F9EAA" w14:textId="77777777" w:rsidR="00886568" w:rsidRDefault="00886568" w:rsidP="00886568">
      <w:r>
        <w:t xml:space="preserve">We may amend this section of the privacy notice at any time if there are further updates to the COPI notice and NHS response to COVID-19 cases. The date at the bottom of this section will be amended each time this notice is updated. </w:t>
      </w:r>
    </w:p>
    <w:p w14:paraId="7433A883" w14:textId="77777777" w:rsidR="00AD6059" w:rsidRDefault="00AD6059" w:rsidP="00DD2B61">
      <w:pPr>
        <w:spacing w:beforeAutospacing="0" w:afterAutospacing="0"/>
        <w:jc w:val="left"/>
        <w:rPr>
          <w:rFonts w:asciiTheme="minorHAnsi" w:hAnsiTheme="minorHAnsi" w:cstheme="minorHAnsi"/>
        </w:rPr>
      </w:pPr>
    </w:p>
    <w:p w14:paraId="3A1D1AEE" w14:textId="26A3EF38" w:rsidR="00752A1C" w:rsidRPr="004F0156" w:rsidRDefault="00752A1C"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lastRenderedPageBreak/>
        <w:t xml:space="preserve"> </w:t>
      </w:r>
      <w:bookmarkStart w:id="64" w:name="_Toc138085650"/>
      <w:r w:rsidR="006D3A90" w:rsidRPr="009520FA">
        <w:rPr>
          <w:rFonts w:asciiTheme="minorHAnsi" w:hAnsiTheme="minorHAnsi" w:cstheme="minorHAnsi"/>
          <w:color w:val="0070C0"/>
          <w:lang w:val="en-GB"/>
        </w:rPr>
        <w:t>Information Commissioner</w:t>
      </w:r>
      <w:bookmarkEnd w:id="64"/>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1E973A22" w14:textId="35B4F810" w:rsidR="00C440F8" w:rsidRPr="00C440F8" w:rsidRDefault="00C440F8" w:rsidP="00DD2B61">
      <w:pPr>
        <w:pStyle w:val="BodyText"/>
        <w:spacing w:after="0"/>
        <w:rPr>
          <w:rFonts w:asciiTheme="minorHAnsi" w:hAnsiTheme="minorHAnsi" w:cstheme="minorHAnsi"/>
          <w:b/>
          <w:bCs/>
          <w:color w:val="1DB093"/>
          <w:lang w:val="en-GB"/>
        </w:rPr>
      </w:pPr>
      <w:hyperlink r:id="rId61" w:history="1">
        <w:r w:rsidRPr="00C440F8">
          <w:rPr>
            <w:rStyle w:val="Hyperlink"/>
            <w:rFonts w:asciiTheme="minorHAnsi" w:hAnsiTheme="minorHAnsi" w:cstheme="minorHAnsi"/>
            <w:b/>
            <w:bCs/>
            <w:color w:val="1DB093"/>
            <w:lang w:val="en-GB"/>
          </w:rPr>
          <w:t>https://ico.org.uk/</w:t>
        </w:r>
      </w:hyperlink>
    </w:p>
    <w:p w14:paraId="5170BB82" w14:textId="2CED16FA"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1AD34AD4" w:rsidR="00752A1C" w:rsidRDefault="00DD2B61" w:rsidP="00DD2B61">
      <w:pPr>
        <w:pStyle w:val="BodyText"/>
        <w:spacing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hyperlink r:id="rId62" w:history="1"/>
      <w:r w:rsidR="00CC3F27">
        <w:rPr>
          <w:rStyle w:val="Hyperlink"/>
          <w:rFonts w:asciiTheme="minorHAnsi" w:hAnsiTheme="minorHAnsi" w:cstheme="minorHAnsi"/>
          <w:color w:val="06A68A"/>
          <w:lang w:val="en-GB"/>
        </w:rPr>
        <w:t xml:space="preserve"> </w:t>
      </w:r>
      <w:hyperlink r:id="rId63" w:history="1">
        <w:r w:rsidR="00CC3F27" w:rsidRPr="00372ABC">
          <w:rPr>
            <w:rStyle w:val="Hyperlink"/>
            <w:rFonts w:asciiTheme="minorHAnsi" w:hAnsiTheme="minorHAnsi" w:cstheme="minorHAnsi"/>
            <w:lang w:val="en-GB"/>
          </w:rPr>
          <w:t>lucy.hunt11@nhs.net</w:t>
        </w:r>
      </w:hyperlink>
      <w:r w:rsidR="00CC3F27">
        <w:rPr>
          <w:rStyle w:val="Hyperlink"/>
          <w:rFonts w:asciiTheme="minorHAnsi" w:hAnsiTheme="minorHAnsi" w:cstheme="minorHAnsi"/>
          <w:color w:val="06A68A"/>
          <w:lang w:val="en-GB"/>
        </w:rPr>
        <w:t xml:space="preserve"> </w:t>
      </w:r>
    </w:p>
    <w:p w14:paraId="249EA10A" w14:textId="77777777" w:rsidR="001A676D" w:rsidRPr="004F0156" w:rsidRDefault="001A676D" w:rsidP="00DD2B61">
      <w:pPr>
        <w:pStyle w:val="BodyText"/>
        <w:spacing w:after="0"/>
        <w:rPr>
          <w:rFonts w:asciiTheme="minorHAnsi" w:hAnsiTheme="minorHAnsi" w:cstheme="minorHAnsi"/>
          <w:lang w:val="en-GB"/>
        </w:rPr>
      </w:pPr>
    </w:p>
    <w:p w14:paraId="52E5B012" w14:textId="03DB2E98" w:rsidR="00752A1C" w:rsidRPr="009520FA" w:rsidRDefault="00752A1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5" w:name="_Toc138085651"/>
      <w:r w:rsidR="001A676D" w:rsidRPr="009520FA">
        <w:rPr>
          <w:rFonts w:asciiTheme="minorHAnsi" w:hAnsiTheme="minorHAnsi" w:cstheme="minorHAnsi"/>
          <w:color w:val="0070C0"/>
          <w:lang w:val="en-GB"/>
        </w:rPr>
        <w:t>Our Practice We</w:t>
      </w:r>
      <w:r w:rsidR="000B0A7E" w:rsidRPr="009520FA">
        <w:rPr>
          <w:rFonts w:asciiTheme="minorHAnsi" w:hAnsiTheme="minorHAnsi" w:cstheme="minorHAnsi"/>
          <w:color w:val="0070C0"/>
          <w:lang w:val="en-GB"/>
        </w:rPr>
        <w:t>bsite</w:t>
      </w:r>
      <w:bookmarkEnd w:id="65"/>
    </w:p>
    <w:p w14:paraId="2DE5205F" w14:textId="1A5063D2" w:rsidR="00752A1C" w:rsidRDefault="00E07C98" w:rsidP="006E3E19">
      <w:pPr>
        <w:pStyle w:val="BodyText"/>
        <w:rPr>
          <w:lang w:val="en-GB"/>
        </w:rPr>
      </w:pPr>
      <w:r w:rsidRPr="00E07C98">
        <w:rPr>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4E18372" w14:textId="4CC896B5" w:rsidR="00752A1C" w:rsidRPr="004F0156"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6" w:name="_Toc138085652"/>
      <w:r w:rsidR="00B16960" w:rsidRPr="009520FA">
        <w:rPr>
          <w:rFonts w:asciiTheme="minorHAnsi" w:hAnsiTheme="minorHAnsi" w:cstheme="minorHAnsi"/>
          <w:color w:val="0070C0"/>
          <w:lang w:val="en-GB"/>
        </w:rPr>
        <w:t>Security</w:t>
      </w:r>
      <w:bookmarkEnd w:id="66"/>
    </w:p>
    <w:p w14:paraId="45FF74E6" w14:textId="7B8549F9" w:rsidR="004022F0" w:rsidRDefault="004022F0" w:rsidP="00DD2B61">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3DCE3E7" w14:textId="4E7B261E" w:rsidR="00752A1C" w:rsidRPr="004F0156" w:rsidRDefault="00752A1C"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7" w:name="_Toc138085653"/>
      <w:r w:rsidR="003F6D93" w:rsidRPr="009520FA">
        <w:rPr>
          <w:rFonts w:asciiTheme="minorHAnsi" w:hAnsiTheme="minorHAnsi" w:cstheme="minorHAnsi"/>
          <w:color w:val="0070C0"/>
          <w:lang w:val="en-GB"/>
        </w:rPr>
        <w:t>Data Storage</w:t>
      </w:r>
      <w:bookmarkEnd w:id="67"/>
    </w:p>
    <w:p w14:paraId="695FCDAA" w14:textId="78E8F019" w:rsidR="0097057C" w:rsidRDefault="00D71F63" w:rsidP="00D43DCE">
      <w:pPr>
        <w:pStyle w:val="BodyText"/>
        <w:spacing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1B4FEDF0" w14:textId="6467D798" w:rsidR="00AF4B54" w:rsidRDefault="00AF4B54" w:rsidP="00D43DCE">
      <w:pPr>
        <w:pStyle w:val="BodyText"/>
        <w:spacing w:after="0"/>
        <w:rPr>
          <w:rFonts w:asciiTheme="minorHAnsi" w:hAnsiTheme="minorHAnsi" w:cstheme="minorHAnsi"/>
          <w:lang w:val="en-GB"/>
        </w:rPr>
      </w:pPr>
    </w:p>
    <w:p w14:paraId="7EC6C007" w14:textId="77777777" w:rsidR="00AF4B54" w:rsidRPr="00D43DCE" w:rsidRDefault="00AF4B54" w:rsidP="00D43DCE">
      <w:pPr>
        <w:pStyle w:val="BodyText"/>
        <w:spacing w:after="0"/>
        <w:rPr>
          <w:rFonts w:asciiTheme="minorHAnsi" w:hAnsiTheme="minorHAnsi" w:cstheme="minorHAnsi"/>
          <w:lang w:val="en-GB"/>
        </w:rPr>
      </w:pPr>
    </w:p>
    <w:p w14:paraId="1B61E507" w14:textId="77777777" w:rsidR="0097057C" w:rsidRPr="009520FA" w:rsidRDefault="0097057C" w:rsidP="009520FA">
      <w:pPr>
        <w:pStyle w:val="Heading1"/>
        <w:pBdr>
          <w:bottom w:val="single" w:sz="4" w:space="0" w:color="000000"/>
        </w:pBdr>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8" w:name="_Toc138085654"/>
      <w:r w:rsidRPr="009520FA">
        <w:rPr>
          <w:rFonts w:asciiTheme="minorHAnsi" w:hAnsiTheme="minorHAnsi" w:cstheme="minorHAnsi"/>
          <w:color w:val="0070C0"/>
          <w:lang w:val="en-GB"/>
        </w:rPr>
        <w:t>If English isn’t your first language</w:t>
      </w:r>
      <w:bookmarkEnd w:id="68"/>
    </w:p>
    <w:p w14:paraId="3D9155B3" w14:textId="077A33EF" w:rsidR="00886568" w:rsidRDefault="0097057C" w:rsidP="0097057C">
      <w:pPr>
        <w:pStyle w:val="BodyText"/>
        <w:spacing w:after="0"/>
        <w:rPr>
          <w:rFonts w:asciiTheme="minorHAnsi" w:hAnsiTheme="minorHAnsi" w:cstheme="minorHAnsi"/>
          <w:lang w:val="en-GB" w:eastAsia="en-US"/>
        </w:rPr>
      </w:pPr>
      <w:r w:rsidRPr="002F0E7F">
        <w:rPr>
          <w:rFonts w:asciiTheme="minorHAnsi" w:hAnsiTheme="minorHAnsi" w:cstheme="minorHAnsi"/>
          <w:lang w:val="en-GB" w:eastAsia="en-US"/>
        </w:rPr>
        <w:lastRenderedPageBreak/>
        <w:t>If English is not your first language you can request a translation of this Privacy Notice. Please contact our Data Protection Officer.</w:t>
      </w:r>
    </w:p>
    <w:p w14:paraId="76271A82" w14:textId="77777777" w:rsidR="00AF4B54" w:rsidRPr="002F0E7F" w:rsidRDefault="00AF4B54" w:rsidP="0097057C">
      <w:pPr>
        <w:pStyle w:val="BodyText"/>
        <w:spacing w:after="0"/>
        <w:rPr>
          <w:rFonts w:asciiTheme="minorHAnsi" w:hAnsiTheme="minorHAnsi" w:cstheme="minorHAnsi"/>
          <w:lang w:val="en-GB" w:eastAsia="en-US"/>
        </w:rPr>
      </w:pPr>
    </w:p>
    <w:p w14:paraId="4836E4B1"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9" w:name="_Toc138085655"/>
      <w:r w:rsidRPr="009520FA">
        <w:rPr>
          <w:rFonts w:asciiTheme="minorHAnsi" w:hAnsiTheme="minorHAnsi" w:cstheme="minorHAnsi"/>
          <w:color w:val="0070C0"/>
          <w:lang w:val="en-GB"/>
        </w:rPr>
        <w:t>Cookies</w:t>
      </w:r>
      <w:bookmarkEnd w:id="69"/>
    </w:p>
    <w:p w14:paraId="245DEE27" w14:textId="25B0743C" w:rsidR="0097057C" w:rsidRDefault="0097057C" w:rsidP="0097057C">
      <w:pPr>
        <w:pStyle w:val="BodyText"/>
        <w:spacing w:after="0"/>
        <w:rPr>
          <w:rFonts w:asciiTheme="minorHAnsi" w:hAnsiTheme="minorHAnsi" w:cstheme="minorHAnsi"/>
          <w:lang w:val="en-GB"/>
        </w:rPr>
      </w:pPr>
      <w:r w:rsidRPr="00B16960">
        <w:rPr>
          <w:rFonts w:asciiTheme="minorHAnsi" w:hAnsiTheme="minorHAnsi" w:cstheme="minorHAnsi"/>
          <w:lang w:val="en-GB"/>
        </w:rPr>
        <w:t>The Surgery’s website uses cookies. For more information on which cookies, we use and how we use them, please contact our Data Protection Officer.</w:t>
      </w:r>
    </w:p>
    <w:p w14:paraId="7D67F7D0" w14:textId="77777777" w:rsidR="00E23784" w:rsidRPr="009520FA" w:rsidRDefault="00E23784" w:rsidP="0097057C">
      <w:pPr>
        <w:pStyle w:val="BodyText"/>
        <w:spacing w:after="0"/>
        <w:rPr>
          <w:rFonts w:asciiTheme="minorHAnsi" w:hAnsiTheme="minorHAnsi" w:cstheme="minorHAnsi"/>
          <w:color w:val="0070C0"/>
          <w:lang w:val="en-GB"/>
        </w:rPr>
      </w:pPr>
    </w:p>
    <w:p w14:paraId="4286058A"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0" w:name="_Toc138085656"/>
      <w:r w:rsidRPr="009520FA">
        <w:rPr>
          <w:rFonts w:asciiTheme="minorHAnsi" w:hAnsiTheme="minorHAnsi" w:cstheme="minorHAnsi"/>
          <w:color w:val="0070C0"/>
          <w:lang w:val="en-GB"/>
        </w:rPr>
        <w:t>Security</w:t>
      </w:r>
      <w:bookmarkEnd w:id="70"/>
    </w:p>
    <w:p w14:paraId="3B08A8DC" w14:textId="7E892BBB" w:rsidR="00ED4C2E" w:rsidRDefault="0097057C" w:rsidP="009F3644">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F5FAB21" w14:textId="77777777" w:rsidR="009F3644" w:rsidRPr="00B16960" w:rsidRDefault="009F3644" w:rsidP="009F3644">
      <w:pPr>
        <w:pStyle w:val="BodyText"/>
        <w:spacing w:before="0" w:after="0"/>
        <w:rPr>
          <w:rFonts w:asciiTheme="minorHAnsi" w:hAnsiTheme="minorHAnsi" w:cstheme="minorHAnsi"/>
          <w:lang w:val="en-GB"/>
        </w:rPr>
      </w:pPr>
    </w:p>
    <w:p w14:paraId="417E2A45" w14:textId="2C49DADC" w:rsidR="00E20A16" w:rsidRPr="009520FA" w:rsidRDefault="00E20A16"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1" w:name="_Toc138085657"/>
      <w:r w:rsidR="00317353" w:rsidRPr="009520FA">
        <w:rPr>
          <w:rFonts w:asciiTheme="minorHAnsi" w:hAnsiTheme="minorHAnsi" w:cstheme="minorHAnsi"/>
          <w:color w:val="0070C0"/>
          <w:lang w:val="en-GB"/>
        </w:rPr>
        <w:t>Last Updated</w:t>
      </w:r>
      <w:bookmarkEnd w:id="71"/>
    </w:p>
    <w:p w14:paraId="1C3B0230" w14:textId="5654619C" w:rsidR="00E20A16" w:rsidRDefault="000D5626" w:rsidP="00317353">
      <w:pPr>
        <w:pStyle w:val="BodyText"/>
        <w:spacing w:before="0" w:after="0"/>
        <w:rPr>
          <w:lang w:val="en-GB"/>
        </w:rPr>
      </w:pPr>
      <w:r>
        <w:rPr>
          <w:lang w:val="en-GB"/>
        </w:rPr>
        <w:t>This Privacy Notice was last updated</w:t>
      </w:r>
      <w:r w:rsidR="00FF0B06">
        <w:rPr>
          <w:lang w:val="en-GB"/>
        </w:rPr>
        <w:t xml:space="preserve"> </w:t>
      </w:r>
      <w:r w:rsidR="00830DDA">
        <w:rPr>
          <w:lang w:val="en-GB"/>
        </w:rPr>
        <w:t>November</w:t>
      </w:r>
      <w:r w:rsidR="00751F98">
        <w:rPr>
          <w:lang w:val="en-GB"/>
        </w:rPr>
        <w:t xml:space="preserve"> 2025.</w:t>
      </w:r>
    </w:p>
    <w:sectPr w:rsidR="00E20A16">
      <w:headerReference w:type="default" r:id="rId64"/>
      <w:footerReference w:type="default" r:id="rId65"/>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30B0" w14:textId="77777777" w:rsidR="00173500" w:rsidRDefault="00173500">
      <w:r>
        <w:separator/>
      </w:r>
    </w:p>
  </w:endnote>
  <w:endnote w:type="continuationSeparator" w:id="0">
    <w:p w14:paraId="6522F005" w14:textId="77777777" w:rsidR="00173500" w:rsidRDefault="00173500">
      <w:r>
        <w:continuationSeparator/>
      </w:r>
    </w:p>
  </w:endnote>
  <w:endnote w:type="continuationNotice" w:id="1">
    <w:p w14:paraId="39E36741" w14:textId="77777777" w:rsidR="00173500" w:rsidRDefault="0017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1504" w14:textId="6167E4B5" w:rsidR="003211CC" w:rsidRDefault="003211CC"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8240"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7EFF8724" w:rsidR="00666B32" w:rsidRPr="00AD6059" w:rsidRDefault="00886568" w:rsidP="00886568">
    <w:pPr>
      <w:pStyle w:val="Footer"/>
      <w:tabs>
        <w:tab w:val="left" w:pos="6570"/>
        <w:tab w:val="right" w:pos="907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D814" w14:textId="77777777" w:rsidR="00173500" w:rsidRDefault="00173500">
      <w:r>
        <w:separator/>
      </w:r>
    </w:p>
  </w:footnote>
  <w:footnote w:type="continuationSeparator" w:id="0">
    <w:p w14:paraId="1694F173" w14:textId="77777777" w:rsidR="00173500" w:rsidRDefault="00173500">
      <w:r>
        <w:continuationSeparator/>
      </w:r>
    </w:p>
  </w:footnote>
  <w:footnote w:type="continuationNotice" w:id="1">
    <w:p w14:paraId="69DAF26A" w14:textId="77777777" w:rsidR="00173500" w:rsidRDefault="00173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2129F0FC" w:rsidR="00F57DC3" w:rsidRPr="009574BD" w:rsidRDefault="00830DDA" w:rsidP="009574BD">
    <w:pPr>
      <w:pStyle w:val="Header"/>
      <w:rPr>
        <w:lang w:val="en-GB"/>
      </w:rPr>
    </w:pPr>
    <w:r>
      <w:rPr>
        <w:lang w:val="en-GB"/>
      </w:rPr>
      <w:t xml:space="preserve">                                         </w:t>
    </w:r>
    <w:r w:rsidRPr="00830DDA">
      <w:rPr>
        <w:noProof/>
        <w:lang w:val="en-GB"/>
      </w:rPr>
      <w:drawing>
        <wp:inline distT="0" distB="0" distL="0" distR="0" wp14:anchorId="7AFBAA66" wp14:editId="09341BF7">
          <wp:extent cx="3286594" cy="966411"/>
          <wp:effectExtent l="0" t="0" r="0" b="5715"/>
          <wp:docPr id="1911445248" name="Picture 1" descr="A logo for a family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45248" name="Picture 1" descr="A logo for a family practice&#10;&#10;AI-generated content may be incorrect."/>
                  <pic:cNvPicPr/>
                </pic:nvPicPr>
                <pic:blipFill>
                  <a:blip r:embed="rId1"/>
                  <a:stretch>
                    <a:fillRect/>
                  </a:stretch>
                </pic:blipFill>
                <pic:spPr>
                  <a:xfrm>
                    <a:off x="0" y="0"/>
                    <a:ext cx="3306980" cy="97240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52A70D69" w:rsidR="00666B32" w:rsidRPr="00542526" w:rsidRDefault="00830DDA" w:rsidP="00542526">
    <w:pPr>
      <w:pStyle w:val="Header"/>
    </w:pPr>
    <w:r>
      <w:t xml:space="preserve">                                                </w:t>
    </w:r>
    <w:r w:rsidRPr="00830DDA">
      <w:rPr>
        <w:noProof/>
      </w:rPr>
      <w:drawing>
        <wp:inline distT="0" distB="0" distL="0" distR="0" wp14:anchorId="7F9B8040" wp14:editId="7535E0EC">
          <wp:extent cx="2968542" cy="872889"/>
          <wp:effectExtent l="0" t="0" r="3810" b="3810"/>
          <wp:docPr id="1997102431" name="Picture 1" descr="A logo for a family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02431" name="Picture 1" descr="A logo for a family practice&#10;&#10;AI-generated content may be incorrect."/>
                  <pic:cNvPicPr/>
                </pic:nvPicPr>
                <pic:blipFill>
                  <a:blip r:embed="rId1"/>
                  <a:stretch>
                    <a:fillRect/>
                  </a:stretch>
                </pic:blipFill>
                <pic:spPr>
                  <a:xfrm>
                    <a:off x="0" y="0"/>
                    <a:ext cx="2988647" cy="878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1F8"/>
    <w:multiLevelType w:val="multilevel"/>
    <w:tmpl w:val="F4643B0A"/>
    <w:lvl w:ilvl="0">
      <w:start w:val="1"/>
      <w:numFmt w:val="decimal"/>
      <w:pStyle w:val="Heading1"/>
      <w:lvlText w:val="%1"/>
      <w:lvlJc w:val="left"/>
      <w:pPr>
        <w:tabs>
          <w:tab w:val="num" w:pos="0"/>
        </w:tabs>
        <w:ind w:left="1152" w:hanging="432"/>
      </w:pPr>
      <w:rPr>
        <w:color w:val="0070C0"/>
      </w:rPr>
    </w:lvl>
    <w:lvl w:ilvl="1">
      <w:start w:val="1"/>
      <w:numFmt w:val="decimal"/>
      <w:lvlText w:val="%1.%2"/>
      <w:lvlJc w:val="left"/>
      <w:pPr>
        <w:tabs>
          <w:tab w:val="num" w:pos="0"/>
        </w:tabs>
        <w:ind w:left="576" w:hanging="576"/>
      </w:pPr>
      <w:rPr>
        <w:color w:val="0070C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0"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4"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6"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1"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3"/>
  </w:num>
  <w:num w:numId="2" w16cid:durableId="1723751603">
    <w:abstractNumId w:val="2"/>
  </w:num>
  <w:num w:numId="3" w16cid:durableId="1610159854">
    <w:abstractNumId w:val="26"/>
  </w:num>
  <w:num w:numId="4" w16cid:durableId="122967812">
    <w:abstractNumId w:val="9"/>
  </w:num>
  <w:num w:numId="5" w16cid:durableId="918103498">
    <w:abstractNumId w:val="20"/>
  </w:num>
  <w:num w:numId="6" w16cid:durableId="1418477366">
    <w:abstractNumId w:val="15"/>
  </w:num>
  <w:num w:numId="7" w16cid:durableId="134489261">
    <w:abstractNumId w:val="0"/>
  </w:num>
  <w:num w:numId="8" w16cid:durableId="2039694960">
    <w:abstractNumId w:val="0"/>
  </w:num>
  <w:num w:numId="9" w16cid:durableId="975066723">
    <w:abstractNumId w:val="0"/>
  </w:num>
  <w:num w:numId="10" w16cid:durableId="936786607">
    <w:abstractNumId w:val="0"/>
  </w:num>
  <w:num w:numId="11" w16cid:durableId="1058551714">
    <w:abstractNumId w:val="0"/>
  </w:num>
  <w:num w:numId="12" w16cid:durableId="67965226">
    <w:abstractNumId w:val="0"/>
  </w:num>
  <w:num w:numId="13" w16cid:durableId="1761558441">
    <w:abstractNumId w:val="0"/>
  </w:num>
  <w:num w:numId="14" w16cid:durableId="1896769437">
    <w:abstractNumId w:val="0"/>
  </w:num>
  <w:num w:numId="15" w16cid:durableId="606739087">
    <w:abstractNumId w:val="0"/>
  </w:num>
  <w:num w:numId="16" w16cid:durableId="1050345481">
    <w:abstractNumId w:val="0"/>
  </w:num>
  <w:num w:numId="17" w16cid:durableId="1775979260">
    <w:abstractNumId w:val="0"/>
  </w:num>
  <w:num w:numId="18" w16cid:durableId="704604311">
    <w:abstractNumId w:val="0"/>
  </w:num>
  <w:num w:numId="19" w16cid:durableId="376635836">
    <w:abstractNumId w:val="0"/>
  </w:num>
  <w:num w:numId="20" w16cid:durableId="1378431861">
    <w:abstractNumId w:val="0"/>
  </w:num>
  <w:num w:numId="21" w16cid:durableId="258103262">
    <w:abstractNumId w:val="0"/>
  </w:num>
  <w:num w:numId="22" w16cid:durableId="458231034">
    <w:abstractNumId w:val="0"/>
  </w:num>
  <w:num w:numId="23" w16cid:durableId="932082308">
    <w:abstractNumId w:val="16"/>
  </w:num>
  <w:num w:numId="24" w16cid:durableId="472064965">
    <w:abstractNumId w:val="14"/>
  </w:num>
  <w:num w:numId="25" w16cid:durableId="2051539243">
    <w:abstractNumId w:val="25"/>
  </w:num>
  <w:num w:numId="26" w16cid:durableId="1873495573">
    <w:abstractNumId w:val="17"/>
  </w:num>
  <w:num w:numId="27" w16cid:durableId="1290354674">
    <w:abstractNumId w:val="0"/>
    <w:lvlOverride w:ilvl="0">
      <w:startOverride w:val="1"/>
    </w:lvlOverride>
    <w:lvlOverride w:ilvl="1"/>
  </w:num>
  <w:num w:numId="28" w16cid:durableId="844632353">
    <w:abstractNumId w:val="22"/>
  </w:num>
  <w:num w:numId="29" w16cid:durableId="1996831820">
    <w:abstractNumId w:val="5"/>
  </w:num>
  <w:num w:numId="30" w16cid:durableId="1646279710">
    <w:abstractNumId w:val="21"/>
  </w:num>
  <w:num w:numId="31" w16cid:durableId="1450970574">
    <w:abstractNumId w:val="18"/>
  </w:num>
  <w:num w:numId="32" w16cid:durableId="804856643">
    <w:abstractNumId w:val="19"/>
  </w:num>
  <w:num w:numId="33" w16cid:durableId="236130678">
    <w:abstractNumId w:val="11"/>
  </w:num>
  <w:num w:numId="34" w16cid:durableId="96564719">
    <w:abstractNumId w:val="6"/>
  </w:num>
  <w:num w:numId="35" w16cid:durableId="1142776308">
    <w:abstractNumId w:val="12"/>
  </w:num>
  <w:num w:numId="36" w16cid:durableId="1330870999">
    <w:abstractNumId w:val="7"/>
  </w:num>
  <w:num w:numId="37" w16cid:durableId="1153527944">
    <w:abstractNumId w:val="10"/>
  </w:num>
  <w:num w:numId="38" w16cid:durableId="1545873050">
    <w:abstractNumId w:val="24"/>
  </w:num>
  <w:num w:numId="39" w16cid:durableId="981425911">
    <w:abstractNumId w:val="23"/>
  </w:num>
  <w:num w:numId="40" w16cid:durableId="832378634">
    <w:abstractNumId w:val="3"/>
  </w:num>
  <w:num w:numId="41" w16cid:durableId="1709524634">
    <w:abstractNumId w:val="4"/>
  </w:num>
  <w:num w:numId="42" w16cid:durableId="2127650407">
    <w:abstractNumId w:val="1"/>
  </w:num>
  <w:num w:numId="43" w16cid:durableId="640312763">
    <w:abstractNumId w:val="8"/>
  </w:num>
  <w:num w:numId="44" w16cid:durableId="1719082558">
    <w:abstractNumId w:val="0"/>
    <w:lvlOverride w:ilvl="0">
      <w:startOverride w:val="4"/>
    </w:lvlOverride>
    <w:lvlOverride w:ilvl="1">
      <w:startOverride w:val="14"/>
    </w:lvlOverride>
  </w:num>
  <w:num w:numId="45" w16cid:durableId="1842114251">
    <w:abstractNumId w:val="0"/>
    <w:lvlOverride w:ilvl="0">
      <w:startOverride w:val="4"/>
    </w:lvlOverride>
    <w:lvlOverride w:ilvl="1">
      <w:startOverride w:val="13"/>
    </w:lvlOverride>
  </w:num>
  <w:num w:numId="46" w16cid:durableId="482963833">
    <w:abstractNumId w:val="0"/>
  </w:num>
  <w:num w:numId="47" w16cid:durableId="164708500">
    <w:abstractNumId w:val="0"/>
    <w:lvlOverride w:ilvl="0"/>
    <w:lvlOverride w:ilvl="1"/>
  </w:num>
  <w:num w:numId="48" w16cid:durableId="326204045">
    <w:abstractNumId w:val="13"/>
  </w:num>
  <w:num w:numId="49" w16cid:durableId="853031214">
    <w:abstractNumId w:val="13"/>
  </w:num>
  <w:num w:numId="50" w16cid:durableId="1011906276">
    <w:abstractNumId w:val="13"/>
  </w:num>
  <w:num w:numId="51" w16cid:durableId="562954808">
    <w:abstractNumId w:val="13"/>
  </w:num>
  <w:num w:numId="52" w16cid:durableId="1833521265">
    <w:abstractNumId w:val="13"/>
  </w:num>
  <w:num w:numId="53" w16cid:durableId="883755438">
    <w:abstractNumId w:val="0"/>
    <w:lvlOverride w:ilvl="0">
      <w:startOverride w:val="4"/>
    </w:lvlOverride>
    <w:lvlOverride w:ilvl="1">
      <w:startOverride w:val="19"/>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43F26"/>
    <w:rsid w:val="00050035"/>
    <w:rsid w:val="00055885"/>
    <w:rsid w:val="00055DA8"/>
    <w:rsid w:val="00056BC0"/>
    <w:rsid w:val="00071D1B"/>
    <w:rsid w:val="00077AC1"/>
    <w:rsid w:val="000A5A56"/>
    <w:rsid w:val="000B0A7E"/>
    <w:rsid w:val="000C1404"/>
    <w:rsid w:val="000C1FBD"/>
    <w:rsid w:val="000C5330"/>
    <w:rsid w:val="000C5405"/>
    <w:rsid w:val="000D251C"/>
    <w:rsid w:val="000D5626"/>
    <w:rsid w:val="000D7A41"/>
    <w:rsid w:val="000E39C6"/>
    <w:rsid w:val="000F0034"/>
    <w:rsid w:val="000F2F6A"/>
    <w:rsid w:val="000F57B2"/>
    <w:rsid w:val="001068C1"/>
    <w:rsid w:val="0011354E"/>
    <w:rsid w:val="00113749"/>
    <w:rsid w:val="00122EBE"/>
    <w:rsid w:val="00133859"/>
    <w:rsid w:val="001372C4"/>
    <w:rsid w:val="00142408"/>
    <w:rsid w:val="001428C8"/>
    <w:rsid w:val="0014506C"/>
    <w:rsid w:val="00150986"/>
    <w:rsid w:val="00163BA2"/>
    <w:rsid w:val="0017300F"/>
    <w:rsid w:val="00173500"/>
    <w:rsid w:val="00176647"/>
    <w:rsid w:val="00177F2A"/>
    <w:rsid w:val="00177FE1"/>
    <w:rsid w:val="00187066"/>
    <w:rsid w:val="00190726"/>
    <w:rsid w:val="001A26B5"/>
    <w:rsid w:val="001A4588"/>
    <w:rsid w:val="001A5E2F"/>
    <w:rsid w:val="001A676D"/>
    <w:rsid w:val="001B55AD"/>
    <w:rsid w:val="001B68BB"/>
    <w:rsid w:val="001C66E4"/>
    <w:rsid w:val="001D1635"/>
    <w:rsid w:val="001D540F"/>
    <w:rsid w:val="001D773C"/>
    <w:rsid w:val="001E10E5"/>
    <w:rsid w:val="001F181A"/>
    <w:rsid w:val="001F1E53"/>
    <w:rsid w:val="00203170"/>
    <w:rsid w:val="0020320E"/>
    <w:rsid w:val="00207906"/>
    <w:rsid w:val="0021089C"/>
    <w:rsid w:val="002143A1"/>
    <w:rsid w:val="00223792"/>
    <w:rsid w:val="00225D3B"/>
    <w:rsid w:val="002312CA"/>
    <w:rsid w:val="00236B27"/>
    <w:rsid w:val="00243EF2"/>
    <w:rsid w:val="00244FC6"/>
    <w:rsid w:val="00254B88"/>
    <w:rsid w:val="00262C8A"/>
    <w:rsid w:val="00263C94"/>
    <w:rsid w:val="002657A3"/>
    <w:rsid w:val="0026748A"/>
    <w:rsid w:val="00271A94"/>
    <w:rsid w:val="00292D7C"/>
    <w:rsid w:val="00293881"/>
    <w:rsid w:val="00293B1C"/>
    <w:rsid w:val="002A6E0C"/>
    <w:rsid w:val="002D2475"/>
    <w:rsid w:val="002F0E7F"/>
    <w:rsid w:val="002F24C5"/>
    <w:rsid w:val="003039B6"/>
    <w:rsid w:val="00311887"/>
    <w:rsid w:val="00317353"/>
    <w:rsid w:val="003211CC"/>
    <w:rsid w:val="003219DE"/>
    <w:rsid w:val="00332CC0"/>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7576"/>
    <w:rsid w:val="003B09F9"/>
    <w:rsid w:val="003C4BE6"/>
    <w:rsid w:val="003C6487"/>
    <w:rsid w:val="003C67CD"/>
    <w:rsid w:val="003C779B"/>
    <w:rsid w:val="003D0AE9"/>
    <w:rsid w:val="003D1C5D"/>
    <w:rsid w:val="003D2505"/>
    <w:rsid w:val="003D48FA"/>
    <w:rsid w:val="003D5EF4"/>
    <w:rsid w:val="003E368C"/>
    <w:rsid w:val="003E3C17"/>
    <w:rsid w:val="003F6D93"/>
    <w:rsid w:val="00401885"/>
    <w:rsid w:val="004022F0"/>
    <w:rsid w:val="00405A71"/>
    <w:rsid w:val="00411039"/>
    <w:rsid w:val="004133F5"/>
    <w:rsid w:val="00421B7A"/>
    <w:rsid w:val="00430F6D"/>
    <w:rsid w:val="00436617"/>
    <w:rsid w:val="00441386"/>
    <w:rsid w:val="0044214A"/>
    <w:rsid w:val="00443844"/>
    <w:rsid w:val="004551DA"/>
    <w:rsid w:val="00460A1D"/>
    <w:rsid w:val="00466B79"/>
    <w:rsid w:val="0047176F"/>
    <w:rsid w:val="00476116"/>
    <w:rsid w:val="00476684"/>
    <w:rsid w:val="00477933"/>
    <w:rsid w:val="004811CB"/>
    <w:rsid w:val="0048510D"/>
    <w:rsid w:val="0048597C"/>
    <w:rsid w:val="00490B18"/>
    <w:rsid w:val="004A25A7"/>
    <w:rsid w:val="004A3D99"/>
    <w:rsid w:val="004A6224"/>
    <w:rsid w:val="004B5E5F"/>
    <w:rsid w:val="004C1A5A"/>
    <w:rsid w:val="004D238A"/>
    <w:rsid w:val="004D4B03"/>
    <w:rsid w:val="004E48C1"/>
    <w:rsid w:val="004F0156"/>
    <w:rsid w:val="00526B79"/>
    <w:rsid w:val="00542526"/>
    <w:rsid w:val="00564EEC"/>
    <w:rsid w:val="00573C74"/>
    <w:rsid w:val="0057508C"/>
    <w:rsid w:val="00580EE4"/>
    <w:rsid w:val="005A4DBD"/>
    <w:rsid w:val="005A6030"/>
    <w:rsid w:val="005A6AF8"/>
    <w:rsid w:val="005B68C3"/>
    <w:rsid w:val="005D0821"/>
    <w:rsid w:val="005D0F22"/>
    <w:rsid w:val="005D1339"/>
    <w:rsid w:val="005D318C"/>
    <w:rsid w:val="005D7574"/>
    <w:rsid w:val="005E040B"/>
    <w:rsid w:val="005E3249"/>
    <w:rsid w:val="005E430D"/>
    <w:rsid w:val="005E5A90"/>
    <w:rsid w:val="005F2641"/>
    <w:rsid w:val="005F2FF5"/>
    <w:rsid w:val="0060094C"/>
    <w:rsid w:val="00604BC0"/>
    <w:rsid w:val="00605C93"/>
    <w:rsid w:val="00606DD6"/>
    <w:rsid w:val="00607EFA"/>
    <w:rsid w:val="00627409"/>
    <w:rsid w:val="00632C50"/>
    <w:rsid w:val="00634ADC"/>
    <w:rsid w:val="0063525F"/>
    <w:rsid w:val="0063794C"/>
    <w:rsid w:val="00641129"/>
    <w:rsid w:val="00647BC5"/>
    <w:rsid w:val="00651136"/>
    <w:rsid w:val="00666B32"/>
    <w:rsid w:val="006672AF"/>
    <w:rsid w:val="00672466"/>
    <w:rsid w:val="00672BBD"/>
    <w:rsid w:val="006768A6"/>
    <w:rsid w:val="0068500F"/>
    <w:rsid w:val="00687DD5"/>
    <w:rsid w:val="0069453E"/>
    <w:rsid w:val="006A15F2"/>
    <w:rsid w:val="006A5B59"/>
    <w:rsid w:val="006C1C13"/>
    <w:rsid w:val="006C3C11"/>
    <w:rsid w:val="006C61B8"/>
    <w:rsid w:val="006C7B35"/>
    <w:rsid w:val="006D222E"/>
    <w:rsid w:val="006D3A90"/>
    <w:rsid w:val="006E07A4"/>
    <w:rsid w:val="006E155D"/>
    <w:rsid w:val="006E2573"/>
    <w:rsid w:val="006E3E19"/>
    <w:rsid w:val="006F0351"/>
    <w:rsid w:val="00702A7A"/>
    <w:rsid w:val="00705364"/>
    <w:rsid w:val="00714C01"/>
    <w:rsid w:val="007245DC"/>
    <w:rsid w:val="007278EC"/>
    <w:rsid w:val="007306BF"/>
    <w:rsid w:val="0073514B"/>
    <w:rsid w:val="0073611F"/>
    <w:rsid w:val="00736780"/>
    <w:rsid w:val="007419D9"/>
    <w:rsid w:val="007503B8"/>
    <w:rsid w:val="00751F98"/>
    <w:rsid w:val="00752A1C"/>
    <w:rsid w:val="0076261F"/>
    <w:rsid w:val="00763E70"/>
    <w:rsid w:val="00765732"/>
    <w:rsid w:val="00771A31"/>
    <w:rsid w:val="0077301D"/>
    <w:rsid w:val="00781B3B"/>
    <w:rsid w:val="00794296"/>
    <w:rsid w:val="007A23ED"/>
    <w:rsid w:val="007A43F7"/>
    <w:rsid w:val="007A7D43"/>
    <w:rsid w:val="007B0FB7"/>
    <w:rsid w:val="007B1F04"/>
    <w:rsid w:val="007B3303"/>
    <w:rsid w:val="007B6229"/>
    <w:rsid w:val="007C07A6"/>
    <w:rsid w:val="007D1AD6"/>
    <w:rsid w:val="007D5096"/>
    <w:rsid w:val="007E3B7A"/>
    <w:rsid w:val="007F03AB"/>
    <w:rsid w:val="007F1CB0"/>
    <w:rsid w:val="00802988"/>
    <w:rsid w:val="00816B71"/>
    <w:rsid w:val="0083052C"/>
    <w:rsid w:val="00830DDA"/>
    <w:rsid w:val="00831CA2"/>
    <w:rsid w:val="00831FB3"/>
    <w:rsid w:val="008337D0"/>
    <w:rsid w:val="00834D20"/>
    <w:rsid w:val="00843863"/>
    <w:rsid w:val="0086454B"/>
    <w:rsid w:val="00875843"/>
    <w:rsid w:val="0088524A"/>
    <w:rsid w:val="00886568"/>
    <w:rsid w:val="008869F5"/>
    <w:rsid w:val="00886F74"/>
    <w:rsid w:val="008A1889"/>
    <w:rsid w:val="008A34C3"/>
    <w:rsid w:val="008B4365"/>
    <w:rsid w:val="008B7270"/>
    <w:rsid w:val="008C42F5"/>
    <w:rsid w:val="008D0949"/>
    <w:rsid w:val="008D54B9"/>
    <w:rsid w:val="008D5512"/>
    <w:rsid w:val="008E16EB"/>
    <w:rsid w:val="008E1C40"/>
    <w:rsid w:val="008F0559"/>
    <w:rsid w:val="00900F68"/>
    <w:rsid w:val="00901FC2"/>
    <w:rsid w:val="00906ED0"/>
    <w:rsid w:val="009114C6"/>
    <w:rsid w:val="00911B88"/>
    <w:rsid w:val="0091349F"/>
    <w:rsid w:val="0091497D"/>
    <w:rsid w:val="00924D06"/>
    <w:rsid w:val="00925246"/>
    <w:rsid w:val="0092606B"/>
    <w:rsid w:val="00936965"/>
    <w:rsid w:val="00944A05"/>
    <w:rsid w:val="009478A9"/>
    <w:rsid w:val="009520FA"/>
    <w:rsid w:val="00952613"/>
    <w:rsid w:val="00955275"/>
    <w:rsid w:val="009574BD"/>
    <w:rsid w:val="00957B06"/>
    <w:rsid w:val="009674FA"/>
    <w:rsid w:val="0097057C"/>
    <w:rsid w:val="00987175"/>
    <w:rsid w:val="00994D8E"/>
    <w:rsid w:val="00996F16"/>
    <w:rsid w:val="009972E0"/>
    <w:rsid w:val="009A44AC"/>
    <w:rsid w:val="009A5D61"/>
    <w:rsid w:val="009B5903"/>
    <w:rsid w:val="009C2D4D"/>
    <w:rsid w:val="009D0BDD"/>
    <w:rsid w:val="009D4001"/>
    <w:rsid w:val="009D5482"/>
    <w:rsid w:val="009E1446"/>
    <w:rsid w:val="009E7B75"/>
    <w:rsid w:val="009F139D"/>
    <w:rsid w:val="009F2546"/>
    <w:rsid w:val="009F265F"/>
    <w:rsid w:val="009F3644"/>
    <w:rsid w:val="00A022F4"/>
    <w:rsid w:val="00A06821"/>
    <w:rsid w:val="00A11BBA"/>
    <w:rsid w:val="00A1327B"/>
    <w:rsid w:val="00A13B3E"/>
    <w:rsid w:val="00A13EAF"/>
    <w:rsid w:val="00A24782"/>
    <w:rsid w:val="00A3578E"/>
    <w:rsid w:val="00A43F29"/>
    <w:rsid w:val="00A50216"/>
    <w:rsid w:val="00A52D5D"/>
    <w:rsid w:val="00A6250E"/>
    <w:rsid w:val="00A70C6D"/>
    <w:rsid w:val="00A75257"/>
    <w:rsid w:val="00A822BE"/>
    <w:rsid w:val="00A9387D"/>
    <w:rsid w:val="00AA7A54"/>
    <w:rsid w:val="00AB2E21"/>
    <w:rsid w:val="00AC5766"/>
    <w:rsid w:val="00AD6059"/>
    <w:rsid w:val="00AE3FF0"/>
    <w:rsid w:val="00AE6F91"/>
    <w:rsid w:val="00AF4B54"/>
    <w:rsid w:val="00AF7FB1"/>
    <w:rsid w:val="00B012AC"/>
    <w:rsid w:val="00B07B5B"/>
    <w:rsid w:val="00B07CF8"/>
    <w:rsid w:val="00B12E2A"/>
    <w:rsid w:val="00B136DA"/>
    <w:rsid w:val="00B15538"/>
    <w:rsid w:val="00B16960"/>
    <w:rsid w:val="00B2214B"/>
    <w:rsid w:val="00B35B76"/>
    <w:rsid w:val="00B40268"/>
    <w:rsid w:val="00B4121D"/>
    <w:rsid w:val="00B51356"/>
    <w:rsid w:val="00B71D42"/>
    <w:rsid w:val="00BB6430"/>
    <w:rsid w:val="00BC4555"/>
    <w:rsid w:val="00BD1AF7"/>
    <w:rsid w:val="00BD3F7F"/>
    <w:rsid w:val="00BD773D"/>
    <w:rsid w:val="00BE36BC"/>
    <w:rsid w:val="00C002EB"/>
    <w:rsid w:val="00C119A0"/>
    <w:rsid w:val="00C21A8D"/>
    <w:rsid w:val="00C25FB5"/>
    <w:rsid w:val="00C272B3"/>
    <w:rsid w:val="00C30DDA"/>
    <w:rsid w:val="00C32E88"/>
    <w:rsid w:val="00C372FD"/>
    <w:rsid w:val="00C440F8"/>
    <w:rsid w:val="00C45475"/>
    <w:rsid w:val="00C4561C"/>
    <w:rsid w:val="00C47BDC"/>
    <w:rsid w:val="00C64624"/>
    <w:rsid w:val="00C6591F"/>
    <w:rsid w:val="00C6625C"/>
    <w:rsid w:val="00C757F4"/>
    <w:rsid w:val="00C75897"/>
    <w:rsid w:val="00C77DA7"/>
    <w:rsid w:val="00C83FB0"/>
    <w:rsid w:val="00C907D0"/>
    <w:rsid w:val="00C9115E"/>
    <w:rsid w:val="00C9137A"/>
    <w:rsid w:val="00C93B64"/>
    <w:rsid w:val="00C93C3C"/>
    <w:rsid w:val="00C95B95"/>
    <w:rsid w:val="00C969A4"/>
    <w:rsid w:val="00CB0956"/>
    <w:rsid w:val="00CB6E57"/>
    <w:rsid w:val="00CC2EF6"/>
    <w:rsid w:val="00CC3F27"/>
    <w:rsid w:val="00CC669C"/>
    <w:rsid w:val="00CD4C71"/>
    <w:rsid w:val="00CD5328"/>
    <w:rsid w:val="00CE0A4B"/>
    <w:rsid w:val="00CE157D"/>
    <w:rsid w:val="00CF11AB"/>
    <w:rsid w:val="00CF3892"/>
    <w:rsid w:val="00D0483C"/>
    <w:rsid w:val="00D25AA8"/>
    <w:rsid w:val="00D302AC"/>
    <w:rsid w:val="00D323A9"/>
    <w:rsid w:val="00D33827"/>
    <w:rsid w:val="00D43DCE"/>
    <w:rsid w:val="00D5036D"/>
    <w:rsid w:val="00D52055"/>
    <w:rsid w:val="00D57BEB"/>
    <w:rsid w:val="00D6584E"/>
    <w:rsid w:val="00D66A56"/>
    <w:rsid w:val="00D66F24"/>
    <w:rsid w:val="00D6725A"/>
    <w:rsid w:val="00D71F63"/>
    <w:rsid w:val="00D76D68"/>
    <w:rsid w:val="00D814E7"/>
    <w:rsid w:val="00D915D7"/>
    <w:rsid w:val="00D97562"/>
    <w:rsid w:val="00D97A48"/>
    <w:rsid w:val="00DA203F"/>
    <w:rsid w:val="00DC2600"/>
    <w:rsid w:val="00DC5B6D"/>
    <w:rsid w:val="00DD0314"/>
    <w:rsid w:val="00DD2B61"/>
    <w:rsid w:val="00DD3587"/>
    <w:rsid w:val="00DE45F9"/>
    <w:rsid w:val="00DE7ABC"/>
    <w:rsid w:val="00DF776B"/>
    <w:rsid w:val="00E07C98"/>
    <w:rsid w:val="00E120FD"/>
    <w:rsid w:val="00E155DD"/>
    <w:rsid w:val="00E20A16"/>
    <w:rsid w:val="00E21011"/>
    <w:rsid w:val="00E23784"/>
    <w:rsid w:val="00E46104"/>
    <w:rsid w:val="00E603F1"/>
    <w:rsid w:val="00E62E16"/>
    <w:rsid w:val="00E64F91"/>
    <w:rsid w:val="00E66F7C"/>
    <w:rsid w:val="00E72CA7"/>
    <w:rsid w:val="00E76753"/>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03B26"/>
    <w:rsid w:val="00F251D2"/>
    <w:rsid w:val="00F53511"/>
    <w:rsid w:val="00F56BC1"/>
    <w:rsid w:val="00F57DC3"/>
    <w:rsid w:val="00F62F0E"/>
    <w:rsid w:val="00F639E6"/>
    <w:rsid w:val="00F64AD0"/>
    <w:rsid w:val="00F7241B"/>
    <w:rsid w:val="00F73454"/>
    <w:rsid w:val="00F749CC"/>
    <w:rsid w:val="00F76679"/>
    <w:rsid w:val="00F77915"/>
    <w:rsid w:val="00F82039"/>
    <w:rsid w:val="00F858A6"/>
    <w:rsid w:val="00F86777"/>
    <w:rsid w:val="00F9295F"/>
    <w:rsid w:val="00FA35B2"/>
    <w:rsid w:val="00FA3807"/>
    <w:rsid w:val="00FA5963"/>
    <w:rsid w:val="00FA720E"/>
    <w:rsid w:val="00FC63A6"/>
    <w:rsid w:val="00FD04F6"/>
    <w:rsid w:val="00FD6675"/>
    <w:rsid w:val="00FE2014"/>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C3939FC7-250E-423B-B81B-E831331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ign-offdetails">
    <w:name w:val="Sign-off details"/>
    <w:basedOn w:val="Normal"/>
    <w:uiPriority w:val="8"/>
    <w:qFormat/>
    <w:rsid w:val="00F9295F"/>
    <w:pPr>
      <w:suppressAutoHyphens w:val="0"/>
      <w:spacing w:beforeAutospacing="0" w:afterAutospacing="0" w:line="240" w:lineRule="exact"/>
      <w:ind w:right="284"/>
      <w:jc w:val="left"/>
    </w:pPr>
    <w:rPr>
      <w:rFonts w:asciiTheme="minorHAnsi" w:eastAsiaTheme="minorHAnsi" w:hAnsiTheme="minorHAnsi" w:cstheme="minorBidi"/>
      <w:color w:val="4472C4"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36104021">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ccurx.com/privacy-policy" TargetMode="External"/><Relationship Id="rId21" Type="http://schemas.openxmlformats.org/officeDocument/2006/relationships/image" Target="media/image5.jpeg"/><Relationship Id="rId34" Type="http://schemas.openxmlformats.org/officeDocument/2006/relationships/hyperlink" Target="https://www.getubetter.com/privacy-policy" TargetMode="External"/><Relationship Id="rId42" Type="http://schemas.openxmlformats.org/officeDocument/2006/relationships/hyperlink" Target="mailto:lucy.hunt11@nhs.net" TargetMode="External"/><Relationship Id="rId47" Type="http://schemas.openxmlformats.org/officeDocument/2006/relationships/hyperlink" Target="https://digital.nhs.uk/data-and-information/data-collections-and-data-sets/data-collections/general-practice-data-for-planning-and-research"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image" Target="media/image15.png"/><Relationship Id="rId63" Type="http://schemas.openxmlformats.org/officeDocument/2006/relationships/hyperlink" Target="mailto:lucy.hunt11@nhs.net"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lucy.hunt11@nhs.net" TargetMode="External"/><Relationship Id="rId29" Type="http://schemas.openxmlformats.org/officeDocument/2006/relationships/image" Target="media/image9.png"/><Relationship Id="rId11" Type="http://schemas.openxmlformats.org/officeDocument/2006/relationships/endnotes" Target="endnotes.xml"/><Relationship Id="rId24" Type="http://schemas.openxmlformats.org/officeDocument/2006/relationships/hyperlink" Target="https://www.stpetershospice.org/privacy-policy/" TargetMode="External"/><Relationship Id="rId32" Type="http://schemas.openxmlformats.org/officeDocument/2006/relationships/hyperlink" Target="https://support.patientaccess.com/privacy-policy" TargetMode="External"/><Relationship Id="rId37" Type="http://schemas.openxmlformats.org/officeDocument/2006/relationships/image" Target="media/image13.png"/><Relationship Id="rId40" Type="http://schemas.openxmlformats.org/officeDocument/2006/relationships/hyperlink" Target="https://gbr01.safelinks.protection.outlook.com/?url=https%3A%2F%2Fwww.opensafely.org%2F&amp;data=05%7C02%7Cwes.brown%40nhs.net%7Cbedffed525c840ab094a08ddd4facb5e%7C37c354b285b047f5b22207b48d774ee3%7C0%7C0%7C638900896124650862%7CUnknown%7CTWFpbGZsb3d8eyJFbXB0eU1hcGkiOnRydWUsIlYiOiIwLjAuMDAwMCIsIlAiOiJXaW4zMiIsIkFOIjoiTWFpbCIsIldUIjoyfQ%3D%3D%7C0%7C%7C%7C&amp;sdata=9NCzkHgji%2FezHCRvJKh6i%2B8t5liuq9T%2FUniiZ8OWEjM%3D&amp;reserved=0" TargetMode="External"/><Relationship Id="rId45" Type="http://schemas.openxmlformats.org/officeDocument/2006/relationships/hyperlink" Target="mailto:lucy.hunt11@nhs.net" TargetMode="External"/><Relationship Id="rId53" Type="http://schemas.openxmlformats.org/officeDocument/2006/relationships/hyperlink" Target="http://www.gov.uk/topic/population-screening-programmes" TargetMode="External"/><Relationship Id="rId58"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ico.org.uk/" TargetMode="External"/><Relationship Id="rId19" Type="http://schemas.openxmlformats.org/officeDocument/2006/relationships/image" Target="media/image4.jpeg"/><Relationship Id="rId14" Type="http://schemas.openxmlformats.org/officeDocument/2006/relationships/header" Target="header2.xml"/><Relationship Id="rId22" Type="http://schemas.openxmlformats.org/officeDocument/2006/relationships/hyperlink" Target="https://onecare.org.uk/privacy-policy/" TargetMode="External"/><Relationship Id="rId27" Type="http://schemas.openxmlformats.org/officeDocument/2006/relationships/image" Target="media/image8.png"/><Relationship Id="rId30" Type="http://schemas.openxmlformats.org/officeDocument/2006/relationships/hyperlink" Target="https://econsult.net/privacy-policies" TargetMode="External"/><Relationship Id="rId35" Type="http://schemas.openxmlformats.org/officeDocument/2006/relationships/image" Target="media/image12.png"/><Relationship Id="rId43" Type="http://schemas.openxmlformats.org/officeDocument/2006/relationships/hyperlink" Target="https://www.nhs.uk/nhs-app/nhs-app-legal-and-cookies/nhs-app-privacy-policy/privacy-policy/" TargetMode="External"/><Relationship Id="rId48" Type="http://schemas.openxmlformats.org/officeDocument/2006/relationships/hyperlink" Target="https://digital.nhs.uk" TargetMode="External"/><Relationship Id="rId56" Type="http://schemas.openxmlformats.org/officeDocument/2006/relationships/hyperlink" Target="https://elementalsoftware.co/privacy-policy/" TargetMode="External"/><Relationship Id="rId64"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nhsx.nhs.uk/documents/75/NHSX_Records_Management_CoP_V7.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image" Target="media/image11.png"/><Relationship Id="rId38" Type="http://schemas.openxmlformats.org/officeDocument/2006/relationships/hyperlink" Target="https://www.medi2data.com/wp-content/uploads/2024/02/Medi2data-Privacy-Policy-v2.0-MASTER-1.pdf"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www.legislation.gov.uk/eur/2016/679/article/6" TargetMode="External"/><Relationship Id="rId67" Type="http://schemas.openxmlformats.org/officeDocument/2006/relationships/theme" Target="theme/theme1.xml"/><Relationship Id="rId20" Type="http://schemas.openxmlformats.org/officeDocument/2006/relationships/hyperlink" Target="https://www.connectingcarebnssg.co.uk/what-this-means-for-me/what-if-i-don-t-want-my-information-shared/" TargetMode="External"/><Relationship Id="rId41" Type="http://schemas.openxmlformats.org/officeDocument/2006/relationships/image" Target="media/image14.jpeg"/><Relationship Id="rId54" Type="http://schemas.openxmlformats.org/officeDocument/2006/relationships/hyperlink" Target="http://www.bristol.ac.uk/primaryhealthcare/researchthemes/imppp/about-imppp-for-study-participants/nhs-digital-privacy-statement/" TargetMode="External"/><Relationship Id="rId62" Type="http://schemas.openxmlformats.org/officeDocument/2006/relationships/hyperlink" Target="mailto:%20liberty@almc.co.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hyperlink" Target="https://www.emishealth.com/legal/" TargetMode="External"/><Relationship Id="rId36" Type="http://schemas.openxmlformats.org/officeDocument/2006/relationships/hyperlink" Target="https://www.iplato.com/privacy/"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www.nhs.uk/your-nhs-data-matters" TargetMode="External"/><Relationship Id="rId10" Type="http://schemas.openxmlformats.org/officeDocument/2006/relationships/footnotes" Target="footnotes.xml"/><Relationship Id="rId31" Type="http://schemas.openxmlformats.org/officeDocument/2006/relationships/image" Target="media/image10.png"/><Relationship Id="rId44" Type="http://schemas.openxmlformats.org/officeDocument/2006/relationships/hyperlink" Target="https://ico.org.uk/for-the-public/official-information/" TargetMode="External"/><Relationship Id="rId52" Type="http://schemas.openxmlformats.org/officeDocument/2006/relationships/hyperlink" Target="https://nhs.uk/your-nhs-data-matters" TargetMode="External"/><Relationship Id="rId60" Type="http://schemas.openxmlformats.org/officeDocument/2006/relationships/hyperlink" Target="http://ico.org.uk/for-organisations/guide-to-data-protection/guide-to-the-general-data-protection-regulation-gdpr/special-category-data/what-are-the-conditions-for-processing/" TargetMode="Externa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mmunityequipment.sirona-cic.org.uk/privacy-policy/" TargetMode="External"/><Relationship Id="rId39" Type="http://schemas.openxmlformats.org/officeDocument/2006/relationships/hyperlink" Target="https://gbr01.safelinks.protection.outlook.com/?url=https%3A%2F%2Fwww.nhs.uk%2Fusing-the-nhs%2Fabout-the-nhs%2Fopt-out-of-sharing-your-health-records%2F&amp;data=05%7C02%7Cwes.brown%40nhs.net%7Cbedffed525c840ab094a08ddd4facb5e%7C37c354b285b047f5b22207b48d774ee3%7C0%7C0%7C638900896124636342%7CUnknown%7CTWFpbGZsb3d8eyJFbXB0eU1hcGkiOnRydWUsIlYiOiIwLjAuMDAwMCIsIlAiOiJXaW4zMiIsIkFOIjoiTWFpbCIsIldUIjoyfQ%3D%3D%7C0%7C%7C%7C&amp;sdata=CsQWukY8Ql%2FyVy0g9umXhynR9k%2BR%2BdW7SM2e3ukJSVs%3D&amp;reserved=0" TargetMode="Externa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3.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4.xml><?xml version="1.0" encoding="utf-8"?>
<ds:datastoreItem xmlns:ds="http://schemas.openxmlformats.org/officeDocument/2006/customXml" ds:itemID="{B45D7DA4-9005-408E-AC76-D3DD5FB22AD1}">
  <ds:schemaRefs>
    <ds:schemaRef ds:uri="http://schemas.microsoft.com/sharepoint/v3/contenttype/forms"/>
  </ds:schemaRefs>
</ds:datastoreItem>
</file>

<file path=customXml/itemProps5.xml><?xml version="1.0" encoding="utf-8"?>
<ds:datastoreItem xmlns:ds="http://schemas.openxmlformats.org/officeDocument/2006/customXml" ds:itemID="{33A0E0D9-5176-4127-84FF-87CE526A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27</Pages>
  <Words>10281</Words>
  <Characters>58602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68746</CharactersWithSpaces>
  <SharedDoc>false</SharedDoc>
  <HLinks>
    <vt:vector size="642" baseType="variant">
      <vt:variant>
        <vt:i4>6225968</vt:i4>
      </vt:variant>
      <vt:variant>
        <vt:i4>537</vt:i4>
      </vt:variant>
      <vt:variant>
        <vt:i4>0</vt:i4>
      </vt:variant>
      <vt:variant>
        <vt:i4>5</vt:i4>
      </vt:variant>
      <vt:variant>
        <vt:lpwstr>mailto:liberty@almc.co.uk</vt:lpwstr>
      </vt:variant>
      <vt:variant>
        <vt:lpwstr/>
      </vt:variant>
      <vt:variant>
        <vt:i4>6684741</vt:i4>
      </vt:variant>
      <vt:variant>
        <vt:i4>534</vt:i4>
      </vt:variant>
      <vt:variant>
        <vt:i4>0</vt:i4>
      </vt:variant>
      <vt:variant>
        <vt:i4>5</vt:i4>
      </vt:variant>
      <vt:variant>
        <vt:lpwstr>mailto:%20liberty@almc.co.uk</vt:lpwstr>
      </vt:variant>
      <vt:variant>
        <vt:lpwstr/>
      </vt:variant>
      <vt:variant>
        <vt:i4>7012411</vt:i4>
      </vt:variant>
      <vt:variant>
        <vt:i4>531</vt:i4>
      </vt:variant>
      <vt:variant>
        <vt:i4>0</vt:i4>
      </vt:variant>
      <vt:variant>
        <vt:i4>5</vt:i4>
      </vt:variant>
      <vt:variant>
        <vt:lpwstr>https://ico.org.uk/</vt:lpwstr>
      </vt:variant>
      <vt:variant>
        <vt:lpwstr/>
      </vt:variant>
      <vt:variant>
        <vt:i4>1966155</vt:i4>
      </vt:variant>
      <vt:variant>
        <vt:i4>528</vt:i4>
      </vt:variant>
      <vt:variant>
        <vt:i4>0</vt:i4>
      </vt:variant>
      <vt:variant>
        <vt:i4>5</vt:i4>
      </vt:variant>
      <vt:variant>
        <vt:lpwstr>http://ico.org.uk/for-organisations/guide-to-data-protection/guide-to-the-general-data-protection-regulation-gdpr/special-category-data/what-are-the-conditions-for-processing/</vt:lpwstr>
      </vt:variant>
      <vt:variant>
        <vt:lpwstr>:~:text=Article%209(2)(a,UK%20GDPR%20standard%20for%20consent.</vt:lpwstr>
      </vt:variant>
      <vt:variant>
        <vt:i4>4980821</vt:i4>
      </vt:variant>
      <vt:variant>
        <vt:i4>525</vt:i4>
      </vt:variant>
      <vt:variant>
        <vt:i4>0</vt:i4>
      </vt:variant>
      <vt:variant>
        <vt:i4>5</vt:i4>
      </vt:variant>
      <vt:variant>
        <vt:lpwstr>https://www.legislation.gov.uk/eur/2016/679/article/6</vt:lpwstr>
      </vt:variant>
      <vt:variant>
        <vt:lpwstr/>
      </vt:variant>
      <vt:variant>
        <vt:i4>5832734</vt:i4>
      </vt:variant>
      <vt:variant>
        <vt:i4>522</vt:i4>
      </vt:variant>
      <vt:variant>
        <vt:i4>0</vt:i4>
      </vt:variant>
      <vt:variant>
        <vt:i4>5</vt:i4>
      </vt:variant>
      <vt:variant>
        <vt:lpwstr>https://www.gov.uk/government/publications/covid-19-notification-to-gps-and-nhs-england-to-share-information/notice-under-regulation-34-of-the-health-service-control-of-patient-information-regulations-2002</vt:lpwstr>
      </vt:variant>
      <vt:variant>
        <vt:lpwstr/>
      </vt:variant>
      <vt:variant>
        <vt:i4>3539045</vt:i4>
      </vt:variant>
      <vt:variant>
        <vt:i4>519</vt:i4>
      </vt:variant>
      <vt:variant>
        <vt:i4>0</vt:i4>
      </vt:variant>
      <vt:variant>
        <vt:i4>5</vt:i4>
      </vt:variant>
      <vt:variant>
        <vt:lpwstr>http://www.nhs.uk/your-nhs-data-matters</vt:lpwstr>
      </vt:variant>
      <vt:variant>
        <vt:lpwstr/>
      </vt:variant>
      <vt:variant>
        <vt:i4>2031707</vt:i4>
      </vt:variant>
      <vt:variant>
        <vt:i4>516</vt:i4>
      </vt:variant>
      <vt:variant>
        <vt:i4>0</vt:i4>
      </vt:variant>
      <vt:variant>
        <vt:i4>5</vt:i4>
      </vt:variant>
      <vt:variant>
        <vt:lpwstr>https://elementalsoftware.co/privacy-policy/</vt:lpwstr>
      </vt:variant>
      <vt:variant>
        <vt:lpwstr/>
      </vt:variant>
      <vt:variant>
        <vt:i4>1900546</vt:i4>
      </vt:variant>
      <vt:variant>
        <vt:i4>513</vt:i4>
      </vt:variant>
      <vt:variant>
        <vt:i4>0</vt:i4>
      </vt:variant>
      <vt:variant>
        <vt:i4>5</vt:i4>
      </vt:variant>
      <vt:variant>
        <vt:lpwstr>http://www.bristol.ac.uk/primaryhealthcare/researchthemes/imppp/about-imppp-for-study-participants/nhs-digital-privacy-statement/</vt:lpwstr>
      </vt:variant>
      <vt:variant>
        <vt:lpwstr/>
      </vt:variant>
      <vt:variant>
        <vt:i4>3801205</vt:i4>
      </vt:variant>
      <vt:variant>
        <vt:i4>510</vt:i4>
      </vt:variant>
      <vt:variant>
        <vt:i4>0</vt:i4>
      </vt:variant>
      <vt:variant>
        <vt:i4>5</vt:i4>
      </vt:variant>
      <vt:variant>
        <vt:lpwstr>http://www.gov.uk/topic/population-screening-programmes</vt:lpwstr>
      </vt:variant>
      <vt:variant>
        <vt:lpwstr/>
      </vt:variant>
      <vt:variant>
        <vt:i4>5701725</vt:i4>
      </vt:variant>
      <vt:variant>
        <vt:i4>507</vt:i4>
      </vt:variant>
      <vt:variant>
        <vt:i4>0</vt:i4>
      </vt:variant>
      <vt:variant>
        <vt:i4>5</vt:i4>
      </vt:variant>
      <vt:variant>
        <vt:lpwstr>https://nhs.uk/your-nhs-data-matters</vt:lpwstr>
      </vt:variant>
      <vt:variant>
        <vt:lpwstr/>
      </vt:variant>
      <vt:variant>
        <vt:i4>2490494</vt:i4>
      </vt:variant>
      <vt:variant>
        <vt:i4>504</vt:i4>
      </vt:variant>
      <vt:variant>
        <vt:i4>0</vt:i4>
      </vt:variant>
      <vt:variant>
        <vt:i4>5</vt:i4>
      </vt:variant>
      <vt:variant>
        <vt:lpwstr>https://www.nhsx.nhs.uk/documents/75/NHSX_Records_Management_CoP_V7.pdf</vt:lpwstr>
      </vt:variant>
      <vt:variant>
        <vt:lpwstr/>
      </vt:variant>
      <vt:variant>
        <vt:i4>7798907</vt:i4>
      </vt:variant>
      <vt:variant>
        <vt:i4>501</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7798907</vt:i4>
      </vt:variant>
      <vt:variant>
        <vt:i4>498</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7536691</vt:i4>
      </vt:variant>
      <vt:variant>
        <vt:i4>495</vt:i4>
      </vt:variant>
      <vt:variant>
        <vt:i4>0</vt:i4>
      </vt:variant>
      <vt:variant>
        <vt:i4>5</vt:i4>
      </vt:variant>
      <vt:variant>
        <vt:lpwstr>https://digital.nhs.uk/</vt:lpwstr>
      </vt:variant>
      <vt:variant>
        <vt:lpwstr/>
      </vt:variant>
      <vt:variant>
        <vt:i4>1441797</vt:i4>
      </vt:variant>
      <vt:variant>
        <vt:i4>492</vt:i4>
      </vt:variant>
      <vt:variant>
        <vt:i4>0</vt:i4>
      </vt:variant>
      <vt:variant>
        <vt:i4>5</vt:i4>
      </vt:variant>
      <vt:variant>
        <vt:lpwstr>https://digital.nhs.uk/data-and-information/data-collections-and-data-sets/data-collections/general-practice-data-for-planning-and-research</vt:lpwstr>
      </vt:variant>
      <vt:variant>
        <vt:lpwstr>additional-information-for-gp-practices</vt:lpwstr>
      </vt:variant>
      <vt:variant>
        <vt:i4>7798907</vt:i4>
      </vt:variant>
      <vt:variant>
        <vt:i4>489</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6225968</vt:i4>
      </vt:variant>
      <vt:variant>
        <vt:i4>486</vt:i4>
      </vt:variant>
      <vt:variant>
        <vt:i4>0</vt:i4>
      </vt:variant>
      <vt:variant>
        <vt:i4>5</vt:i4>
      </vt:variant>
      <vt:variant>
        <vt:lpwstr>mailto:Liberty@almc.co.uk</vt:lpwstr>
      </vt:variant>
      <vt:variant>
        <vt:lpwstr/>
      </vt:variant>
      <vt:variant>
        <vt:i4>458857</vt:i4>
      </vt:variant>
      <vt:variant>
        <vt:i4>480</vt:i4>
      </vt:variant>
      <vt:variant>
        <vt:i4>0</vt:i4>
      </vt:variant>
      <vt:variant>
        <vt:i4>5</vt:i4>
      </vt:variant>
      <vt:variant>
        <vt:lpwstr>https://mcusercontent.com/bd37c271140654db83f395e52/files/a19f0059-25a8-454e-51a0-1845d39ffe52/Privacy_Notice_for_Patients_aged_between_13_16_September_2022.03.docx</vt:lpwstr>
      </vt:variant>
      <vt:variant>
        <vt:lpwstr/>
      </vt:variant>
      <vt:variant>
        <vt:i4>2818104</vt:i4>
      </vt:variant>
      <vt:variant>
        <vt:i4>477</vt:i4>
      </vt:variant>
      <vt:variant>
        <vt:i4>0</vt:i4>
      </vt:variant>
      <vt:variant>
        <vt:i4>5</vt:i4>
      </vt:variant>
      <vt:variant>
        <vt:lpwstr>https://ico.org.uk/for-the-public/official-information/</vt:lpwstr>
      </vt:variant>
      <vt:variant>
        <vt:lpwstr/>
      </vt:variant>
      <vt:variant>
        <vt:i4>7929970</vt:i4>
      </vt:variant>
      <vt:variant>
        <vt:i4>474</vt:i4>
      </vt:variant>
      <vt:variant>
        <vt:i4>0</vt:i4>
      </vt:variant>
      <vt:variant>
        <vt:i4>5</vt:i4>
      </vt:variant>
      <vt:variant>
        <vt:lpwstr>https://www.nhs.uk/nhs-app/nhs-app-legal-and-cookies/nhs-app-privacy-policy/privacy-policy/</vt:lpwstr>
      </vt:variant>
      <vt:variant>
        <vt:lpwstr/>
      </vt:variant>
      <vt:variant>
        <vt:i4>6225968</vt:i4>
      </vt:variant>
      <vt:variant>
        <vt:i4>471</vt:i4>
      </vt:variant>
      <vt:variant>
        <vt:i4>0</vt:i4>
      </vt:variant>
      <vt:variant>
        <vt:i4>5</vt:i4>
      </vt:variant>
      <vt:variant>
        <vt:lpwstr>mailto:liberty@almc.co.uk</vt:lpwstr>
      </vt:variant>
      <vt:variant>
        <vt:lpwstr/>
      </vt:variant>
      <vt:variant>
        <vt:i4>6225968</vt:i4>
      </vt:variant>
      <vt:variant>
        <vt:i4>468</vt:i4>
      </vt:variant>
      <vt:variant>
        <vt:i4>0</vt:i4>
      </vt:variant>
      <vt:variant>
        <vt:i4>5</vt:i4>
      </vt:variant>
      <vt:variant>
        <vt:lpwstr>mailto:Liberty@almc.co.uk</vt:lpwstr>
      </vt:variant>
      <vt:variant>
        <vt:lpwstr/>
      </vt:variant>
      <vt:variant>
        <vt:i4>3735608</vt:i4>
      </vt:variant>
      <vt:variant>
        <vt:i4>465</vt:i4>
      </vt:variant>
      <vt:variant>
        <vt:i4>0</vt:i4>
      </vt:variant>
      <vt:variant>
        <vt:i4>5</vt:i4>
      </vt:variant>
      <vt:variant>
        <vt:lpwstr>https://www.iplato.com/privacy/</vt:lpwstr>
      </vt:variant>
      <vt:variant>
        <vt:lpwstr/>
      </vt:variant>
      <vt:variant>
        <vt:i4>4915202</vt:i4>
      </vt:variant>
      <vt:variant>
        <vt:i4>462</vt:i4>
      </vt:variant>
      <vt:variant>
        <vt:i4>0</vt:i4>
      </vt:variant>
      <vt:variant>
        <vt:i4>5</vt:i4>
      </vt:variant>
      <vt:variant>
        <vt:lpwstr>https://www.getubetter.com/privacy-policy</vt:lpwstr>
      </vt:variant>
      <vt:variant>
        <vt:lpwstr/>
      </vt:variant>
      <vt:variant>
        <vt:i4>2621492</vt:i4>
      </vt:variant>
      <vt:variant>
        <vt:i4>459</vt:i4>
      </vt:variant>
      <vt:variant>
        <vt:i4>0</vt:i4>
      </vt:variant>
      <vt:variant>
        <vt:i4>5</vt:i4>
      </vt:variant>
      <vt:variant>
        <vt:lpwstr>https://mjog.livi.co.uk/privacy-policy</vt:lpwstr>
      </vt:variant>
      <vt:variant>
        <vt:lpwstr/>
      </vt:variant>
      <vt:variant>
        <vt:i4>262216</vt:i4>
      </vt:variant>
      <vt:variant>
        <vt:i4>456</vt:i4>
      </vt:variant>
      <vt:variant>
        <vt:i4>0</vt:i4>
      </vt:variant>
      <vt:variant>
        <vt:i4>5</vt:i4>
      </vt:variant>
      <vt:variant>
        <vt:lpwstr>https://support.patientaccess.com/privacy-policy</vt:lpwstr>
      </vt:variant>
      <vt:variant>
        <vt:lpwstr/>
      </vt:variant>
      <vt:variant>
        <vt:i4>6815803</vt:i4>
      </vt:variant>
      <vt:variant>
        <vt:i4>453</vt:i4>
      </vt:variant>
      <vt:variant>
        <vt:i4>0</vt:i4>
      </vt:variant>
      <vt:variant>
        <vt:i4>5</vt:i4>
      </vt:variant>
      <vt:variant>
        <vt:lpwstr>https://askmygp.uk/privacy-policy-gdpr/</vt:lpwstr>
      </vt:variant>
      <vt:variant>
        <vt:lpwstr/>
      </vt:variant>
      <vt:variant>
        <vt:i4>1835028</vt:i4>
      </vt:variant>
      <vt:variant>
        <vt:i4>450</vt:i4>
      </vt:variant>
      <vt:variant>
        <vt:i4>0</vt:i4>
      </vt:variant>
      <vt:variant>
        <vt:i4>5</vt:i4>
      </vt:variant>
      <vt:variant>
        <vt:lpwstr>https://econsult.net/privacy-policies</vt:lpwstr>
      </vt:variant>
      <vt:variant>
        <vt:lpwstr/>
      </vt:variant>
      <vt:variant>
        <vt:i4>6160475</vt:i4>
      </vt:variant>
      <vt:variant>
        <vt:i4>447</vt:i4>
      </vt:variant>
      <vt:variant>
        <vt:i4>0</vt:i4>
      </vt:variant>
      <vt:variant>
        <vt:i4>5</vt:i4>
      </vt:variant>
      <vt:variant>
        <vt:lpwstr>https://www.emishealth.com/legal/</vt:lpwstr>
      </vt:variant>
      <vt:variant>
        <vt:lpwstr/>
      </vt:variant>
      <vt:variant>
        <vt:i4>5636114</vt:i4>
      </vt:variant>
      <vt:variant>
        <vt:i4>444</vt:i4>
      </vt:variant>
      <vt:variant>
        <vt:i4>0</vt:i4>
      </vt:variant>
      <vt:variant>
        <vt:i4>5</vt:i4>
      </vt:variant>
      <vt:variant>
        <vt:lpwstr>https://www.accurx.com/privacy-policy</vt:lpwstr>
      </vt:variant>
      <vt:variant>
        <vt:lpwstr/>
      </vt:variant>
      <vt:variant>
        <vt:i4>7667748</vt:i4>
      </vt:variant>
      <vt:variant>
        <vt:i4>441</vt:i4>
      </vt:variant>
      <vt:variant>
        <vt:i4>0</vt:i4>
      </vt:variant>
      <vt:variant>
        <vt:i4>5</vt:i4>
      </vt:variant>
      <vt:variant>
        <vt:lpwstr>https://www.stpetershospice.org/privacy-policy/</vt:lpwstr>
      </vt:variant>
      <vt:variant>
        <vt:lpwstr/>
      </vt:variant>
      <vt:variant>
        <vt:i4>2490409</vt:i4>
      </vt:variant>
      <vt:variant>
        <vt:i4>438</vt:i4>
      </vt:variant>
      <vt:variant>
        <vt:i4>0</vt:i4>
      </vt:variant>
      <vt:variant>
        <vt:i4>5</vt:i4>
      </vt:variant>
      <vt:variant>
        <vt:lpwstr>https://onecare.org.uk/privacy-policy/</vt:lpwstr>
      </vt:variant>
      <vt:variant>
        <vt:lpwstr/>
      </vt:variant>
      <vt:variant>
        <vt:i4>5177361</vt:i4>
      </vt:variant>
      <vt:variant>
        <vt:i4>435</vt:i4>
      </vt:variant>
      <vt:variant>
        <vt:i4>0</vt:i4>
      </vt:variant>
      <vt:variant>
        <vt:i4>5</vt:i4>
      </vt:variant>
      <vt:variant>
        <vt:lpwstr>https://www.connectingcarebnssg.co.uk/what-this-means-for-me/what-if-i-don-t-want-my-information-shared/</vt:lpwstr>
      </vt:variant>
      <vt:variant>
        <vt:lpwstr/>
      </vt:variant>
      <vt:variant>
        <vt:i4>1769502</vt:i4>
      </vt:variant>
      <vt:variant>
        <vt:i4>432</vt:i4>
      </vt:variant>
      <vt:variant>
        <vt:i4>0</vt:i4>
      </vt:variant>
      <vt:variant>
        <vt:i4>5</vt:i4>
      </vt:variant>
      <vt:variant>
        <vt:lpwstr>https://communityequipment.sirona-cic.org.uk/privacy-policy/</vt:lpwstr>
      </vt:variant>
      <vt:variant>
        <vt:lpwstr/>
      </vt:variant>
      <vt:variant>
        <vt:i4>6225968</vt:i4>
      </vt:variant>
      <vt:variant>
        <vt:i4>429</vt:i4>
      </vt:variant>
      <vt:variant>
        <vt:i4>0</vt:i4>
      </vt:variant>
      <vt:variant>
        <vt:i4>5</vt:i4>
      </vt:variant>
      <vt:variant>
        <vt:lpwstr>mailto:Liberty@almc.co.uk</vt:lpwstr>
      </vt:variant>
      <vt:variant>
        <vt:lpwstr/>
      </vt:variant>
      <vt:variant>
        <vt:i4>1507379</vt:i4>
      </vt:variant>
      <vt:variant>
        <vt:i4>422</vt:i4>
      </vt:variant>
      <vt:variant>
        <vt:i4>0</vt:i4>
      </vt:variant>
      <vt:variant>
        <vt:i4>5</vt:i4>
      </vt:variant>
      <vt:variant>
        <vt:lpwstr/>
      </vt:variant>
      <vt:variant>
        <vt:lpwstr>_Toc115343317</vt:lpwstr>
      </vt:variant>
      <vt:variant>
        <vt:i4>1507379</vt:i4>
      </vt:variant>
      <vt:variant>
        <vt:i4>416</vt:i4>
      </vt:variant>
      <vt:variant>
        <vt:i4>0</vt:i4>
      </vt:variant>
      <vt:variant>
        <vt:i4>5</vt:i4>
      </vt:variant>
      <vt:variant>
        <vt:lpwstr/>
      </vt:variant>
      <vt:variant>
        <vt:lpwstr>_Toc115343316</vt:lpwstr>
      </vt:variant>
      <vt:variant>
        <vt:i4>1507379</vt:i4>
      </vt:variant>
      <vt:variant>
        <vt:i4>410</vt:i4>
      </vt:variant>
      <vt:variant>
        <vt:i4>0</vt:i4>
      </vt:variant>
      <vt:variant>
        <vt:i4>5</vt:i4>
      </vt:variant>
      <vt:variant>
        <vt:lpwstr/>
      </vt:variant>
      <vt:variant>
        <vt:lpwstr>_Toc115343315</vt:lpwstr>
      </vt:variant>
      <vt:variant>
        <vt:i4>1507379</vt:i4>
      </vt:variant>
      <vt:variant>
        <vt:i4>404</vt:i4>
      </vt:variant>
      <vt:variant>
        <vt:i4>0</vt:i4>
      </vt:variant>
      <vt:variant>
        <vt:i4>5</vt:i4>
      </vt:variant>
      <vt:variant>
        <vt:lpwstr/>
      </vt:variant>
      <vt:variant>
        <vt:lpwstr>_Toc115343314</vt:lpwstr>
      </vt:variant>
      <vt:variant>
        <vt:i4>1507379</vt:i4>
      </vt:variant>
      <vt:variant>
        <vt:i4>398</vt:i4>
      </vt:variant>
      <vt:variant>
        <vt:i4>0</vt:i4>
      </vt:variant>
      <vt:variant>
        <vt:i4>5</vt:i4>
      </vt:variant>
      <vt:variant>
        <vt:lpwstr/>
      </vt:variant>
      <vt:variant>
        <vt:lpwstr>_Toc115343313</vt:lpwstr>
      </vt:variant>
      <vt:variant>
        <vt:i4>1507379</vt:i4>
      </vt:variant>
      <vt:variant>
        <vt:i4>392</vt:i4>
      </vt:variant>
      <vt:variant>
        <vt:i4>0</vt:i4>
      </vt:variant>
      <vt:variant>
        <vt:i4>5</vt:i4>
      </vt:variant>
      <vt:variant>
        <vt:lpwstr/>
      </vt:variant>
      <vt:variant>
        <vt:lpwstr>_Toc115343312</vt:lpwstr>
      </vt:variant>
      <vt:variant>
        <vt:i4>1507379</vt:i4>
      </vt:variant>
      <vt:variant>
        <vt:i4>386</vt:i4>
      </vt:variant>
      <vt:variant>
        <vt:i4>0</vt:i4>
      </vt:variant>
      <vt:variant>
        <vt:i4>5</vt:i4>
      </vt:variant>
      <vt:variant>
        <vt:lpwstr/>
      </vt:variant>
      <vt:variant>
        <vt:lpwstr>_Toc115343311</vt:lpwstr>
      </vt:variant>
      <vt:variant>
        <vt:i4>1507379</vt:i4>
      </vt:variant>
      <vt:variant>
        <vt:i4>380</vt:i4>
      </vt:variant>
      <vt:variant>
        <vt:i4>0</vt:i4>
      </vt:variant>
      <vt:variant>
        <vt:i4>5</vt:i4>
      </vt:variant>
      <vt:variant>
        <vt:lpwstr/>
      </vt:variant>
      <vt:variant>
        <vt:lpwstr>_Toc115343310</vt:lpwstr>
      </vt:variant>
      <vt:variant>
        <vt:i4>1441843</vt:i4>
      </vt:variant>
      <vt:variant>
        <vt:i4>374</vt:i4>
      </vt:variant>
      <vt:variant>
        <vt:i4>0</vt:i4>
      </vt:variant>
      <vt:variant>
        <vt:i4>5</vt:i4>
      </vt:variant>
      <vt:variant>
        <vt:lpwstr/>
      </vt:variant>
      <vt:variant>
        <vt:lpwstr>_Toc115343309</vt:lpwstr>
      </vt:variant>
      <vt:variant>
        <vt:i4>1441843</vt:i4>
      </vt:variant>
      <vt:variant>
        <vt:i4>368</vt:i4>
      </vt:variant>
      <vt:variant>
        <vt:i4>0</vt:i4>
      </vt:variant>
      <vt:variant>
        <vt:i4>5</vt:i4>
      </vt:variant>
      <vt:variant>
        <vt:lpwstr/>
      </vt:variant>
      <vt:variant>
        <vt:lpwstr>_Toc115343308</vt:lpwstr>
      </vt:variant>
      <vt:variant>
        <vt:i4>1441843</vt:i4>
      </vt:variant>
      <vt:variant>
        <vt:i4>362</vt:i4>
      </vt:variant>
      <vt:variant>
        <vt:i4>0</vt:i4>
      </vt:variant>
      <vt:variant>
        <vt:i4>5</vt:i4>
      </vt:variant>
      <vt:variant>
        <vt:lpwstr/>
      </vt:variant>
      <vt:variant>
        <vt:lpwstr>_Toc115343307</vt:lpwstr>
      </vt:variant>
      <vt:variant>
        <vt:i4>1441843</vt:i4>
      </vt:variant>
      <vt:variant>
        <vt:i4>356</vt:i4>
      </vt:variant>
      <vt:variant>
        <vt:i4>0</vt:i4>
      </vt:variant>
      <vt:variant>
        <vt:i4>5</vt:i4>
      </vt:variant>
      <vt:variant>
        <vt:lpwstr/>
      </vt:variant>
      <vt:variant>
        <vt:lpwstr>_Toc115343306</vt:lpwstr>
      </vt:variant>
      <vt:variant>
        <vt:i4>1441843</vt:i4>
      </vt:variant>
      <vt:variant>
        <vt:i4>350</vt:i4>
      </vt:variant>
      <vt:variant>
        <vt:i4>0</vt:i4>
      </vt:variant>
      <vt:variant>
        <vt:i4>5</vt:i4>
      </vt:variant>
      <vt:variant>
        <vt:lpwstr/>
      </vt:variant>
      <vt:variant>
        <vt:lpwstr>_Toc115343305</vt:lpwstr>
      </vt:variant>
      <vt:variant>
        <vt:i4>1441843</vt:i4>
      </vt:variant>
      <vt:variant>
        <vt:i4>344</vt:i4>
      </vt:variant>
      <vt:variant>
        <vt:i4>0</vt:i4>
      </vt:variant>
      <vt:variant>
        <vt:i4>5</vt:i4>
      </vt:variant>
      <vt:variant>
        <vt:lpwstr/>
      </vt:variant>
      <vt:variant>
        <vt:lpwstr>_Toc115343304</vt:lpwstr>
      </vt:variant>
      <vt:variant>
        <vt:i4>1441843</vt:i4>
      </vt:variant>
      <vt:variant>
        <vt:i4>338</vt:i4>
      </vt:variant>
      <vt:variant>
        <vt:i4>0</vt:i4>
      </vt:variant>
      <vt:variant>
        <vt:i4>5</vt:i4>
      </vt:variant>
      <vt:variant>
        <vt:lpwstr/>
      </vt:variant>
      <vt:variant>
        <vt:lpwstr>_Toc115343303</vt:lpwstr>
      </vt:variant>
      <vt:variant>
        <vt:i4>1441843</vt:i4>
      </vt:variant>
      <vt:variant>
        <vt:i4>332</vt:i4>
      </vt:variant>
      <vt:variant>
        <vt:i4>0</vt:i4>
      </vt:variant>
      <vt:variant>
        <vt:i4>5</vt:i4>
      </vt:variant>
      <vt:variant>
        <vt:lpwstr/>
      </vt:variant>
      <vt:variant>
        <vt:lpwstr>_Toc115343302</vt:lpwstr>
      </vt:variant>
      <vt:variant>
        <vt:i4>1441843</vt:i4>
      </vt:variant>
      <vt:variant>
        <vt:i4>326</vt:i4>
      </vt:variant>
      <vt:variant>
        <vt:i4>0</vt:i4>
      </vt:variant>
      <vt:variant>
        <vt:i4>5</vt:i4>
      </vt:variant>
      <vt:variant>
        <vt:lpwstr/>
      </vt:variant>
      <vt:variant>
        <vt:lpwstr>_Toc115343301</vt:lpwstr>
      </vt:variant>
      <vt:variant>
        <vt:i4>1441843</vt:i4>
      </vt:variant>
      <vt:variant>
        <vt:i4>320</vt:i4>
      </vt:variant>
      <vt:variant>
        <vt:i4>0</vt:i4>
      </vt:variant>
      <vt:variant>
        <vt:i4>5</vt:i4>
      </vt:variant>
      <vt:variant>
        <vt:lpwstr/>
      </vt:variant>
      <vt:variant>
        <vt:lpwstr>_Toc115343300</vt:lpwstr>
      </vt:variant>
      <vt:variant>
        <vt:i4>2031666</vt:i4>
      </vt:variant>
      <vt:variant>
        <vt:i4>314</vt:i4>
      </vt:variant>
      <vt:variant>
        <vt:i4>0</vt:i4>
      </vt:variant>
      <vt:variant>
        <vt:i4>5</vt:i4>
      </vt:variant>
      <vt:variant>
        <vt:lpwstr/>
      </vt:variant>
      <vt:variant>
        <vt:lpwstr>_Toc115343299</vt:lpwstr>
      </vt:variant>
      <vt:variant>
        <vt:i4>2031666</vt:i4>
      </vt:variant>
      <vt:variant>
        <vt:i4>308</vt:i4>
      </vt:variant>
      <vt:variant>
        <vt:i4>0</vt:i4>
      </vt:variant>
      <vt:variant>
        <vt:i4>5</vt:i4>
      </vt:variant>
      <vt:variant>
        <vt:lpwstr/>
      </vt:variant>
      <vt:variant>
        <vt:lpwstr>_Toc115343298</vt:lpwstr>
      </vt:variant>
      <vt:variant>
        <vt:i4>2031666</vt:i4>
      </vt:variant>
      <vt:variant>
        <vt:i4>302</vt:i4>
      </vt:variant>
      <vt:variant>
        <vt:i4>0</vt:i4>
      </vt:variant>
      <vt:variant>
        <vt:i4>5</vt:i4>
      </vt:variant>
      <vt:variant>
        <vt:lpwstr/>
      </vt:variant>
      <vt:variant>
        <vt:lpwstr>_Toc115343297</vt:lpwstr>
      </vt:variant>
      <vt:variant>
        <vt:i4>2031666</vt:i4>
      </vt:variant>
      <vt:variant>
        <vt:i4>296</vt:i4>
      </vt:variant>
      <vt:variant>
        <vt:i4>0</vt:i4>
      </vt:variant>
      <vt:variant>
        <vt:i4>5</vt:i4>
      </vt:variant>
      <vt:variant>
        <vt:lpwstr/>
      </vt:variant>
      <vt:variant>
        <vt:lpwstr>_Toc115343296</vt:lpwstr>
      </vt:variant>
      <vt:variant>
        <vt:i4>2031666</vt:i4>
      </vt:variant>
      <vt:variant>
        <vt:i4>290</vt:i4>
      </vt:variant>
      <vt:variant>
        <vt:i4>0</vt:i4>
      </vt:variant>
      <vt:variant>
        <vt:i4>5</vt:i4>
      </vt:variant>
      <vt:variant>
        <vt:lpwstr/>
      </vt:variant>
      <vt:variant>
        <vt:lpwstr>_Toc115343295</vt:lpwstr>
      </vt:variant>
      <vt:variant>
        <vt:i4>2031666</vt:i4>
      </vt:variant>
      <vt:variant>
        <vt:i4>284</vt:i4>
      </vt:variant>
      <vt:variant>
        <vt:i4>0</vt:i4>
      </vt:variant>
      <vt:variant>
        <vt:i4>5</vt:i4>
      </vt:variant>
      <vt:variant>
        <vt:lpwstr/>
      </vt:variant>
      <vt:variant>
        <vt:lpwstr>_Toc115343294</vt:lpwstr>
      </vt:variant>
      <vt:variant>
        <vt:i4>2031666</vt:i4>
      </vt:variant>
      <vt:variant>
        <vt:i4>278</vt:i4>
      </vt:variant>
      <vt:variant>
        <vt:i4>0</vt:i4>
      </vt:variant>
      <vt:variant>
        <vt:i4>5</vt:i4>
      </vt:variant>
      <vt:variant>
        <vt:lpwstr/>
      </vt:variant>
      <vt:variant>
        <vt:lpwstr>_Toc115343293</vt:lpwstr>
      </vt:variant>
      <vt:variant>
        <vt:i4>2031666</vt:i4>
      </vt:variant>
      <vt:variant>
        <vt:i4>272</vt:i4>
      </vt:variant>
      <vt:variant>
        <vt:i4>0</vt:i4>
      </vt:variant>
      <vt:variant>
        <vt:i4>5</vt:i4>
      </vt:variant>
      <vt:variant>
        <vt:lpwstr/>
      </vt:variant>
      <vt:variant>
        <vt:lpwstr>_Toc115343292</vt:lpwstr>
      </vt:variant>
      <vt:variant>
        <vt:i4>2031666</vt:i4>
      </vt:variant>
      <vt:variant>
        <vt:i4>266</vt:i4>
      </vt:variant>
      <vt:variant>
        <vt:i4>0</vt:i4>
      </vt:variant>
      <vt:variant>
        <vt:i4>5</vt:i4>
      </vt:variant>
      <vt:variant>
        <vt:lpwstr/>
      </vt:variant>
      <vt:variant>
        <vt:lpwstr>_Toc115343291</vt:lpwstr>
      </vt:variant>
      <vt:variant>
        <vt:i4>2031666</vt:i4>
      </vt:variant>
      <vt:variant>
        <vt:i4>260</vt:i4>
      </vt:variant>
      <vt:variant>
        <vt:i4>0</vt:i4>
      </vt:variant>
      <vt:variant>
        <vt:i4>5</vt:i4>
      </vt:variant>
      <vt:variant>
        <vt:lpwstr/>
      </vt:variant>
      <vt:variant>
        <vt:lpwstr>_Toc115343290</vt:lpwstr>
      </vt:variant>
      <vt:variant>
        <vt:i4>1966130</vt:i4>
      </vt:variant>
      <vt:variant>
        <vt:i4>254</vt:i4>
      </vt:variant>
      <vt:variant>
        <vt:i4>0</vt:i4>
      </vt:variant>
      <vt:variant>
        <vt:i4>5</vt:i4>
      </vt:variant>
      <vt:variant>
        <vt:lpwstr/>
      </vt:variant>
      <vt:variant>
        <vt:lpwstr>_Toc115343289</vt:lpwstr>
      </vt:variant>
      <vt:variant>
        <vt:i4>1966130</vt:i4>
      </vt:variant>
      <vt:variant>
        <vt:i4>248</vt:i4>
      </vt:variant>
      <vt:variant>
        <vt:i4>0</vt:i4>
      </vt:variant>
      <vt:variant>
        <vt:i4>5</vt:i4>
      </vt:variant>
      <vt:variant>
        <vt:lpwstr/>
      </vt:variant>
      <vt:variant>
        <vt:lpwstr>_Toc115343288</vt:lpwstr>
      </vt:variant>
      <vt:variant>
        <vt:i4>1966130</vt:i4>
      </vt:variant>
      <vt:variant>
        <vt:i4>242</vt:i4>
      </vt:variant>
      <vt:variant>
        <vt:i4>0</vt:i4>
      </vt:variant>
      <vt:variant>
        <vt:i4>5</vt:i4>
      </vt:variant>
      <vt:variant>
        <vt:lpwstr/>
      </vt:variant>
      <vt:variant>
        <vt:lpwstr>_Toc115343287</vt:lpwstr>
      </vt:variant>
      <vt:variant>
        <vt:i4>1966130</vt:i4>
      </vt:variant>
      <vt:variant>
        <vt:i4>236</vt:i4>
      </vt:variant>
      <vt:variant>
        <vt:i4>0</vt:i4>
      </vt:variant>
      <vt:variant>
        <vt:i4>5</vt:i4>
      </vt:variant>
      <vt:variant>
        <vt:lpwstr/>
      </vt:variant>
      <vt:variant>
        <vt:lpwstr>_Toc115343286</vt:lpwstr>
      </vt:variant>
      <vt:variant>
        <vt:i4>1966130</vt:i4>
      </vt:variant>
      <vt:variant>
        <vt:i4>230</vt:i4>
      </vt:variant>
      <vt:variant>
        <vt:i4>0</vt:i4>
      </vt:variant>
      <vt:variant>
        <vt:i4>5</vt:i4>
      </vt:variant>
      <vt:variant>
        <vt:lpwstr/>
      </vt:variant>
      <vt:variant>
        <vt:lpwstr>_Toc115343285</vt:lpwstr>
      </vt:variant>
      <vt:variant>
        <vt:i4>1966130</vt:i4>
      </vt:variant>
      <vt:variant>
        <vt:i4>224</vt:i4>
      </vt:variant>
      <vt:variant>
        <vt:i4>0</vt:i4>
      </vt:variant>
      <vt:variant>
        <vt:i4>5</vt:i4>
      </vt:variant>
      <vt:variant>
        <vt:lpwstr/>
      </vt:variant>
      <vt:variant>
        <vt:lpwstr>_Toc115343284</vt:lpwstr>
      </vt:variant>
      <vt:variant>
        <vt:i4>1966130</vt:i4>
      </vt:variant>
      <vt:variant>
        <vt:i4>218</vt:i4>
      </vt:variant>
      <vt:variant>
        <vt:i4>0</vt:i4>
      </vt:variant>
      <vt:variant>
        <vt:i4>5</vt:i4>
      </vt:variant>
      <vt:variant>
        <vt:lpwstr/>
      </vt:variant>
      <vt:variant>
        <vt:lpwstr>_Toc115343283</vt:lpwstr>
      </vt:variant>
      <vt:variant>
        <vt:i4>1966130</vt:i4>
      </vt:variant>
      <vt:variant>
        <vt:i4>212</vt:i4>
      </vt:variant>
      <vt:variant>
        <vt:i4>0</vt:i4>
      </vt:variant>
      <vt:variant>
        <vt:i4>5</vt:i4>
      </vt:variant>
      <vt:variant>
        <vt:lpwstr/>
      </vt:variant>
      <vt:variant>
        <vt:lpwstr>_Toc115343282</vt:lpwstr>
      </vt:variant>
      <vt:variant>
        <vt:i4>1966130</vt:i4>
      </vt:variant>
      <vt:variant>
        <vt:i4>206</vt:i4>
      </vt:variant>
      <vt:variant>
        <vt:i4>0</vt:i4>
      </vt:variant>
      <vt:variant>
        <vt:i4>5</vt:i4>
      </vt:variant>
      <vt:variant>
        <vt:lpwstr/>
      </vt:variant>
      <vt:variant>
        <vt:lpwstr>_Toc115343281</vt:lpwstr>
      </vt:variant>
      <vt:variant>
        <vt:i4>1966130</vt:i4>
      </vt:variant>
      <vt:variant>
        <vt:i4>200</vt:i4>
      </vt:variant>
      <vt:variant>
        <vt:i4>0</vt:i4>
      </vt:variant>
      <vt:variant>
        <vt:i4>5</vt:i4>
      </vt:variant>
      <vt:variant>
        <vt:lpwstr/>
      </vt:variant>
      <vt:variant>
        <vt:lpwstr>_Toc115343280</vt:lpwstr>
      </vt:variant>
      <vt:variant>
        <vt:i4>1114162</vt:i4>
      </vt:variant>
      <vt:variant>
        <vt:i4>194</vt:i4>
      </vt:variant>
      <vt:variant>
        <vt:i4>0</vt:i4>
      </vt:variant>
      <vt:variant>
        <vt:i4>5</vt:i4>
      </vt:variant>
      <vt:variant>
        <vt:lpwstr/>
      </vt:variant>
      <vt:variant>
        <vt:lpwstr>_Toc115343279</vt:lpwstr>
      </vt:variant>
      <vt:variant>
        <vt:i4>1114162</vt:i4>
      </vt:variant>
      <vt:variant>
        <vt:i4>188</vt:i4>
      </vt:variant>
      <vt:variant>
        <vt:i4>0</vt:i4>
      </vt:variant>
      <vt:variant>
        <vt:i4>5</vt:i4>
      </vt:variant>
      <vt:variant>
        <vt:lpwstr/>
      </vt:variant>
      <vt:variant>
        <vt:lpwstr>_Toc115343278</vt:lpwstr>
      </vt:variant>
      <vt:variant>
        <vt:i4>1114162</vt:i4>
      </vt:variant>
      <vt:variant>
        <vt:i4>182</vt:i4>
      </vt:variant>
      <vt:variant>
        <vt:i4>0</vt:i4>
      </vt:variant>
      <vt:variant>
        <vt:i4>5</vt:i4>
      </vt:variant>
      <vt:variant>
        <vt:lpwstr/>
      </vt:variant>
      <vt:variant>
        <vt:lpwstr>_Toc115343277</vt:lpwstr>
      </vt:variant>
      <vt:variant>
        <vt:i4>1114162</vt:i4>
      </vt:variant>
      <vt:variant>
        <vt:i4>176</vt:i4>
      </vt:variant>
      <vt:variant>
        <vt:i4>0</vt:i4>
      </vt:variant>
      <vt:variant>
        <vt:i4>5</vt:i4>
      </vt:variant>
      <vt:variant>
        <vt:lpwstr/>
      </vt:variant>
      <vt:variant>
        <vt:lpwstr>_Toc115343276</vt:lpwstr>
      </vt:variant>
      <vt:variant>
        <vt:i4>1114162</vt:i4>
      </vt:variant>
      <vt:variant>
        <vt:i4>170</vt:i4>
      </vt:variant>
      <vt:variant>
        <vt:i4>0</vt:i4>
      </vt:variant>
      <vt:variant>
        <vt:i4>5</vt:i4>
      </vt:variant>
      <vt:variant>
        <vt:lpwstr/>
      </vt:variant>
      <vt:variant>
        <vt:lpwstr>_Toc115343275</vt:lpwstr>
      </vt:variant>
      <vt:variant>
        <vt:i4>1114162</vt:i4>
      </vt:variant>
      <vt:variant>
        <vt:i4>164</vt:i4>
      </vt:variant>
      <vt:variant>
        <vt:i4>0</vt:i4>
      </vt:variant>
      <vt:variant>
        <vt:i4>5</vt:i4>
      </vt:variant>
      <vt:variant>
        <vt:lpwstr/>
      </vt:variant>
      <vt:variant>
        <vt:lpwstr>_Toc115343274</vt:lpwstr>
      </vt:variant>
      <vt:variant>
        <vt:i4>1114162</vt:i4>
      </vt:variant>
      <vt:variant>
        <vt:i4>158</vt:i4>
      </vt:variant>
      <vt:variant>
        <vt:i4>0</vt:i4>
      </vt:variant>
      <vt:variant>
        <vt:i4>5</vt:i4>
      </vt:variant>
      <vt:variant>
        <vt:lpwstr/>
      </vt:variant>
      <vt:variant>
        <vt:lpwstr>_Toc115343273</vt:lpwstr>
      </vt:variant>
      <vt:variant>
        <vt:i4>1114162</vt:i4>
      </vt:variant>
      <vt:variant>
        <vt:i4>152</vt:i4>
      </vt:variant>
      <vt:variant>
        <vt:i4>0</vt:i4>
      </vt:variant>
      <vt:variant>
        <vt:i4>5</vt:i4>
      </vt:variant>
      <vt:variant>
        <vt:lpwstr/>
      </vt:variant>
      <vt:variant>
        <vt:lpwstr>_Toc115343272</vt:lpwstr>
      </vt:variant>
      <vt:variant>
        <vt:i4>1114162</vt:i4>
      </vt:variant>
      <vt:variant>
        <vt:i4>146</vt:i4>
      </vt:variant>
      <vt:variant>
        <vt:i4>0</vt:i4>
      </vt:variant>
      <vt:variant>
        <vt:i4>5</vt:i4>
      </vt:variant>
      <vt:variant>
        <vt:lpwstr/>
      </vt:variant>
      <vt:variant>
        <vt:lpwstr>_Toc115343271</vt:lpwstr>
      </vt:variant>
      <vt:variant>
        <vt:i4>1114162</vt:i4>
      </vt:variant>
      <vt:variant>
        <vt:i4>140</vt:i4>
      </vt:variant>
      <vt:variant>
        <vt:i4>0</vt:i4>
      </vt:variant>
      <vt:variant>
        <vt:i4>5</vt:i4>
      </vt:variant>
      <vt:variant>
        <vt:lpwstr/>
      </vt:variant>
      <vt:variant>
        <vt:lpwstr>_Toc115343270</vt:lpwstr>
      </vt:variant>
      <vt:variant>
        <vt:i4>1048626</vt:i4>
      </vt:variant>
      <vt:variant>
        <vt:i4>134</vt:i4>
      </vt:variant>
      <vt:variant>
        <vt:i4>0</vt:i4>
      </vt:variant>
      <vt:variant>
        <vt:i4>5</vt:i4>
      </vt:variant>
      <vt:variant>
        <vt:lpwstr/>
      </vt:variant>
      <vt:variant>
        <vt:lpwstr>_Toc115343269</vt:lpwstr>
      </vt:variant>
      <vt:variant>
        <vt:i4>1048626</vt:i4>
      </vt:variant>
      <vt:variant>
        <vt:i4>128</vt:i4>
      </vt:variant>
      <vt:variant>
        <vt:i4>0</vt:i4>
      </vt:variant>
      <vt:variant>
        <vt:i4>5</vt:i4>
      </vt:variant>
      <vt:variant>
        <vt:lpwstr/>
      </vt:variant>
      <vt:variant>
        <vt:lpwstr>_Toc115343268</vt:lpwstr>
      </vt:variant>
      <vt:variant>
        <vt:i4>1048626</vt:i4>
      </vt:variant>
      <vt:variant>
        <vt:i4>122</vt:i4>
      </vt:variant>
      <vt:variant>
        <vt:i4>0</vt:i4>
      </vt:variant>
      <vt:variant>
        <vt:i4>5</vt:i4>
      </vt:variant>
      <vt:variant>
        <vt:lpwstr/>
      </vt:variant>
      <vt:variant>
        <vt:lpwstr>_Toc115343267</vt:lpwstr>
      </vt:variant>
      <vt:variant>
        <vt:i4>1048626</vt:i4>
      </vt:variant>
      <vt:variant>
        <vt:i4>116</vt:i4>
      </vt:variant>
      <vt:variant>
        <vt:i4>0</vt:i4>
      </vt:variant>
      <vt:variant>
        <vt:i4>5</vt:i4>
      </vt:variant>
      <vt:variant>
        <vt:lpwstr/>
      </vt:variant>
      <vt:variant>
        <vt:lpwstr>_Toc115343266</vt:lpwstr>
      </vt:variant>
      <vt:variant>
        <vt:i4>1048626</vt:i4>
      </vt:variant>
      <vt:variant>
        <vt:i4>110</vt:i4>
      </vt:variant>
      <vt:variant>
        <vt:i4>0</vt:i4>
      </vt:variant>
      <vt:variant>
        <vt:i4>5</vt:i4>
      </vt:variant>
      <vt:variant>
        <vt:lpwstr/>
      </vt:variant>
      <vt:variant>
        <vt:lpwstr>_Toc115343265</vt:lpwstr>
      </vt:variant>
      <vt:variant>
        <vt:i4>1048626</vt:i4>
      </vt:variant>
      <vt:variant>
        <vt:i4>104</vt:i4>
      </vt:variant>
      <vt:variant>
        <vt:i4>0</vt:i4>
      </vt:variant>
      <vt:variant>
        <vt:i4>5</vt:i4>
      </vt:variant>
      <vt:variant>
        <vt:lpwstr/>
      </vt:variant>
      <vt:variant>
        <vt:lpwstr>_Toc115343264</vt:lpwstr>
      </vt:variant>
      <vt:variant>
        <vt:i4>1048626</vt:i4>
      </vt:variant>
      <vt:variant>
        <vt:i4>98</vt:i4>
      </vt:variant>
      <vt:variant>
        <vt:i4>0</vt:i4>
      </vt:variant>
      <vt:variant>
        <vt:i4>5</vt:i4>
      </vt:variant>
      <vt:variant>
        <vt:lpwstr/>
      </vt:variant>
      <vt:variant>
        <vt:lpwstr>_Toc115343263</vt:lpwstr>
      </vt:variant>
      <vt:variant>
        <vt:i4>1048626</vt:i4>
      </vt:variant>
      <vt:variant>
        <vt:i4>92</vt:i4>
      </vt:variant>
      <vt:variant>
        <vt:i4>0</vt:i4>
      </vt:variant>
      <vt:variant>
        <vt:i4>5</vt:i4>
      </vt:variant>
      <vt:variant>
        <vt:lpwstr/>
      </vt:variant>
      <vt:variant>
        <vt:lpwstr>_Toc115343262</vt:lpwstr>
      </vt:variant>
      <vt:variant>
        <vt:i4>1048626</vt:i4>
      </vt:variant>
      <vt:variant>
        <vt:i4>86</vt:i4>
      </vt:variant>
      <vt:variant>
        <vt:i4>0</vt:i4>
      </vt:variant>
      <vt:variant>
        <vt:i4>5</vt:i4>
      </vt:variant>
      <vt:variant>
        <vt:lpwstr/>
      </vt:variant>
      <vt:variant>
        <vt:lpwstr>_Toc115343261</vt:lpwstr>
      </vt:variant>
      <vt:variant>
        <vt:i4>1048626</vt:i4>
      </vt:variant>
      <vt:variant>
        <vt:i4>80</vt:i4>
      </vt:variant>
      <vt:variant>
        <vt:i4>0</vt:i4>
      </vt:variant>
      <vt:variant>
        <vt:i4>5</vt:i4>
      </vt:variant>
      <vt:variant>
        <vt:lpwstr/>
      </vt:variant>
      <vt:variant>
        <vt:lpwstr>_Toc115343260</vt:lpwstr>
      </vt:variant>
      <vt:variant>
        <vt:i4>1245234</vt:i4>
      </vt:variant>
      <vt:variant>
        <vt:i4>74</vt:i4>
      </vt:variant>
      <vt:variant>
        <vt:i4>0</vt:i4>
      </vt:variant>
      <vt:variant>
        <vt:i4>5</vt:i4>
      </vt:variant>
      <vt:variant>
        <vt:lpwstr/>
      </vt:variant>
      <vt:variant>
        <vt:lpwstr>_Toc115343259</vt:lpwstr>
      </vt:variant>
      <vt:variant>
        <vt:i4>1245234</vt:i4>
      </vt:variant>
      <vt:variant>
        <vt:i4>68</vt:i4>
      </vt:variant>
      <vt:variant>
        <vt:i4>0</vt:i4>
      </vt:variant>
      <vt:variant>
        <vt:i4>5</vt:i4>
      </vt:variant>
      <vt:variant>
        <vt:lpwstr/>
      </vt:variant>
      <vt:variant>
        <vt:lpwstr>_Toc115343258</vt:lpwstr>
      </vt:variant>
      <vt:variant>
        <vt:i4>1245234</vt:i4>
      </vt:variant>
      <vt:variant>
        <vt:i4>62</vt:i4>
      </vt:variant>
      <vt:variant>
        <vt:i4>0</vt:i4>
      </vt:variant>
      <vt:variant>
        <vt:i4>5</vt:i4>
      </vt:variant>
      <vt:variant>
        <vt:lpwstr/>
      </vt:variant>
      <vt:variant>
        <vt:lpwstr>_Toc115343257</vt:lpwstr>
      </vt:variant>
      <vt:variant>
        <vt:i4>1245234</vt:i4>
      </vt:variant>
      <vt:variant>
        <vt:i4>56</vt:i4>
      </vt:variant>
      <vt:variant>
        <vt:i4>0</vt:i4>
      </vt:variant>
      <vt:variant>
        <vt:i4>5</vt:i4>
      </vt:variant>
      <vt:variant>
        <vt:lpwstr/>
      </vt:variant>
      <vt:variant>
        <vt:lpwstr>_Toc115343256</vt:lpwstr>
      </vt:variant>
      <vt:variant>
        <vt:i4>1245234</vt:i4>
      </vt:variant>
      <vt:variant>
        <vt:i4>50</vt:i4>
      </vt:variant>
      <vt:variant>
        <vt:i4>0</vt:i4>
      </vt:variant>
      <vt:variant>
        <vt:i4>5</vt:i4>
      </vt:variant>
      <vt:variant>
        <vt:lpwstr/>
      </vt:variant>
      <vt:variant>
        <vt:lpwstr>_Toc115343255</vt:lpwstr>
      </vt:variant>
      <vt:variant>
        <vt:i4>1245234</vt:i4>
      </vt:variant>
      <vt:variant>
        <vt:i4>44</vt:i4>
      </vt:variant>
      <vt:variant>
        <vt:i4>0</vt:i4>
      </vt:variant>
      <vt:variant>
        <vt:i4>5</vt:i4>
      </vt:variant>
      <vt:variant>
        <vt:lpwstr/>
      </vt:variant>
      <vt:variant>
        <vt:lpwstr>_Toc115343254</vt:lpwstr>
      </vt:variant>
      <vt:variant>
        <vt:i4>1245234</vt:i4>
      </vt:variant>
      <vt:variant>
        <vt:i4>38</vt:i4>
      </vt:variant>
      <vt:variant>
        <vt:i4>0</vt:i4>
      </vt:variant>
      <vt:variant>
        <vt:i4>5</vt:i4>
      </vt:variant>
      <vt:variant>
        <vt:lpwstr/>
      </vt:variant>
      <vt:variant>
        <vt:lpwstr>_Toc115343253</vt:lpwstr>
      </vt:variant>
      <vt:variant>
        <vt:i4>1245234</vt:i4>
      </vt:variant>
      <vt:variant>
        <vt:i4>32</vt:i4>
      </vt:variant>
      <vt:variant>
        <vt:i4>0</vt:i4>
      </vt:variant>
      <vt:variant>
        <vt:i4>5</vt:i4>
      </vt:variant>
      <vt:variant>
        <vt:lpwstr/>
      </vt:variant>
      <vt:variant>
        <vt:lpwstr>_Toc115343252</vt:lpwstr>
      </vt:variant>
      <vt:variant>
        <vt:i4>1245234</vt:i4>
      </vt:variant>
      <vt:variant>
        <vt:i4>26</vt:i4>
      </vt:variant>
      <vt:variant>
        <vt:i4>0</vt:i4>
      </vt:variant>
      <vt:variant>
        <vt:i4>5</vt:i4>
      </vt:variant>
      <vt:variant>
        <vt:lpwstr/>
      </vt:variant>
      <vt:variant>
        <vt:lpwstr>_Toc115343251</vt:lpwstr>
      </vt:variant>
      <vt:variant>
        <vt:i4>1245234</vt:i4>
      </vt:variant>
      <vt:variant>
        <vt:i4>20</vt:i4>
      </vt:variant>
      <vt:variant>
        <vt:i4>0</vt:i4>
      </vt:variant>
      <vt:variant>
        <vt:i4>5</vt:i4>
      </vt:variant>
      <vt:variant>
        <vt:lpwstr/>
      </vt:variant>
      <vt:variant>
        <vt:lpwstr>_Toc115343250</vt:lpwstr>
      </vt:variant>
      <vt:variant>
        <vt:i4>1179698</vt:i4>
      </vt:variant>
      <vt:variant>
        <vt:i4>14</vt:i4>
      </vt:variant>
      <vt:variant>
        <vt:i4>0</vt:i4>
      </vt:variant>
      <vt:variant>
        <vt:i4>5</vt:i4>
      </vt:variant>
      <vt:variant>
        <vt:lpwstr/>
      </vt:variant>
      <vt:variant>
        <vt:lpwstr>_Toc115343249</vt:lpwstr>
      </vt:variant>
      <vt:variant>
        <vt:i4>1179698</vt:i4>
      </vt:variant>
      <vt:variant>
        <vt:i4>8</vt:i4>
      </vt:variant>
      <vt:variant>
        <vt:i4>0</vt:i4>
      </vt:variant>
      <vt:variant>
        <vt:i4>5</vt:i4>
      </vt:variant>
      <vt:variant>
        <vt:lpwstr/>
      </vt:variant>
      <vt:variant>
        <vt:lpwstr>_Toc115343248</vt:lpwstr>
      </vt:variant>
      <vt:variant>
        <vt:i4>1179698</vt:i4>
      </vt:variant>
      <vt:variant>
        <vt:i4>2</vt:i4>
      </vt:variant>
      <vt:variant>
        <vt:i4>0</vt:i4>
      </vt:variant>
      <vt:variant>
        <vt:i4>5</vt:i4>
      </vt:variant>
      <vt:variant>
        <vt:lpwstr/>
      </vt:variant>
      <vt:variant>
        <vt:lpwstr>_Toc115343247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cp:keywords/>
  <dc:description/>
  <cp:lastModifiedBy>HARRIS, Jade (THE ARMADA FAMILY PRACTICE)</cp:lastModifiedBy>
  <cp:revision>2</cp:revision>
  <cp:lastPrinted>2022-10-12T22:36:00Z</cp:lastPrinted>
  <dcterms:created xsi:type="dcterms:W3CDTF">2025-12-08T14:26:00Z</dcterms:created>
  <dcterms:modified xsi:type="dcterms:W3CDTF">2025-12-08T14:26:00Z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2018000</vt:r8>
  </property>
  <property fmtid="{D5CDD505-2E9C-101B-9397-08002B2CF9AE}" pid="4" name="MediaServiceImageTags">
    <vt:lpwstr/>
  </property>
</Properties>
</file>